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line="240" w:lineRule="auto"/>
        <w:jc w:val="center"/>
        <w:outlineLvl w:val="2"/>
        <w:rPr>
          <w:rFonts w:hint="default" w:ascii="Times New Roman" w:hAnsi="Times New Roman" w:eastAsia="Times New Roman" w:cs="Times New Roman"/>
          <w:b/>
          <w:bCs/>
          <w:color w:val="1C2024"/>
          <w:sz w:val="28"/>
          <w:szCs w:val="28"/>
          <w:lang w:val="en-US" w:eastAsia="it-IT"/>
        </w:rPr>
      </w:pPr>
      <w:r>
        <w:rPr>
          <w:rFonts w:hint="default" w:ascii="Times New Roman" w:hAnsi="Times New Roman" w:eastAsia="Times New Roman" w:cs="Times New Roman"/>
          <w:b/>
          <w:bCs/>
          <w:color w:val="1C2024"/>
          <w:sz w:val="28"/>
          <w:szCs w:val="28"/>
          <w:lang w:val="en-US" w:eastAsia="it-IT"/>
        </w:rPr>
        <w:t xml:space="preserve">Elezioni Regionali del 12 e 13 febbraio 2023 </w:t>
      </w:r>
    </w:p>
    <w:p>
      <w:pPr>
        <w:spacing w:after="100" w:afterAutospacing="1" w:line="240" w:lineRule="auto"/>
        <w:jc w:val="center"/>
        <w:outlineLvl w:val="2"/>
        <w:rPr>
          <w:rFonts w:ascii="Times New Roman" w:hAnsi="Times New Roman" w:eastAsia="Times New Roman" w:cs="Times New Roman"/>
          <w:b/>
          <w:bCs/>
          <w:color w:val="1C2024"/>
          <w:sz w:val="28"/>
          <w:szCs w:val="28"/>
          <w:lang w:eastAsia="it-IT"/>
        </w:rPr>
      </w:pPr>
      <w:r>
        <w:rPr>
          <w:rFonts w:ascii="Times New Roman" w:hAnsi="Times New Roman" w:eastAsia="Times New Roman" w:cs="Times New Roman"/>
          <w:b/>
          <w:bCs/>
          <w:color w:val="1C2024"/>
          <w:sz w:val="28"/>
          <w:szCs w:val="28"/>
          <w:lang w:eastAsia="it-IT"/>
        </w:rPr>
        <w:t>Presidenti di Seggio</w:t>
      </w:r>
    </w:p>
    <w:p>
      <w:pPr>
        <w:spacing w:after="100" w:afterAutospacing="1" w:line="240" w:lineRule="auto"/>
        <w:jc w:val="center"/>
        <w:outlineLvl w:val="2"/>
        <w:rPr>
          <w:rFonts w:hint="default" w:ascii="Times New Roman" w:hAnsi="Times New Roman" w:eastAsia="Times New Roman" w:cs="Times New Roman"/>
          <w:b/>
          <w:bCs/>
          <w:color w:val="1C2024"/>
          <w:sz w:val="28"/>
          <w:szCs w:val="28"/>
          <w:lang w:val="en-US" w:eastAsia="it-IT"/>
        </w:rPr>
      </w:pPr>
      <w:r>
        <w:rPr>
          <w:rFonts w:ascii="Times New Roman" w:hAnsi="Times New Roman" w:eastAsia="Times New Roman" w:cs="Times New Roman"/>
          <w:b/>
          <w:bCs/>
          <w:color w:val="1C2024"/>
          <w:sz w:val="28"/>
          <w:szCs w:val="28"/>
          <w:lang w:eastAsia="it-IT"/>
        </w:rPr>
        <w:t xml:space="preserve">Comunicazione per la disponibilità entro il </w:t>
      </w:r>
      <w:r>
        <w:rPr>
          <w:rFonts w:hint="default" w:ascii="Times New Roman" w:hAnsi="Times New Roman" w:eastAsia="Times New Roman" w:cs="Times New Roman"/>
          <w:b/>
          <w:bCs/>
          <w:color w:val="1C2024"/>
          <w:sz w:val="28"/>
          <w:szCs w:val="28"/>
          <w:lang w:val="en-US" w:eastAsia="it-IT"/>
        </w:rPr>
        <w:t>23 gennaio 2023</w:t>
      </w:r>
    </w:p>
    <w:p>
      <w:pPr>
        <w:spacing w:after="0" w:line="240" w:lineRule="auto"/>
        <w:jc w:val="both"/>
        <w:rPr>
          <w:rFonts w:hint="default" w:ascii="Times New Roman" w:hAnsi="Times New Roman" w:eastAsia="Times New Roman" w:cs="Times New Roman"/>
          <w:color w:val="1C2024"/>
          <w:sz w:val="24"/>
          <w:szCs w:val="24"/>
          <w:lang w:val="en-US" w:eastAsia="it-IT"/>
        </w:rPr>
      </w:pPr>
      <w:r>
        <w:rPr>
          <w:rFonts w:ascii="Times New Roman" w:hAnsi="Times New Roman" w:eastAsia="Times New Roman" w:cs="Times New Roman"/>
          <w:color w:val="1C2024"/>
          <w:sz w:val="24"/>
          <w:szCs w:val="24"/>
          <w:lang w:eastAsia="it-IT"/>
        </w:rPr>
        <w:t xml:space="preserve">AVVISO AI CITTADINI INTERESSATI A SVOLGERE LE FUNZIONI DI PRESIDENTE DI SEGGIO NELLE CONSULTAZIONI ELETTORALI </w:t>
      </w:r>
      <w:r>
        <w:rPr>
          <w:rFonts w:hint="default" w:ascii="Times New Roman" w:hAnsi="Times New Roman" w:eastAsia="Times New Roman" w:cs="Times New Roman"/>
          <w:b/>
          <w:color w:val="1C2024"/>
          <w:sz w:val="24"/>
          <w:szCs w:val="24"/>
          <w:u w:val="single"/>
          <w:lang w:val="en-US" w:eastAsia="it-IT"/>
        </w:rPr>
        <w:t>DEL 12 E 13 FEBBRAIO 2023</w:t>
      </w:r>
      <w:r>
        <w:rPr>
          <w:rFonts w:ascii="Times New Roman" w:hAnsi="Times New Roman" w:eastAsia="Times New Roman" w:cs="Times New Roman"/>
          <w:b/>
          <w:color w:val="1C2024"/>
          <w:sz w:val="24"/>
          <w:szCs w:val="24"/>
          <w:u w:val="single"/>
          <w:lang w:eastAsia="it-IT"/>
        </w:rPr>
        <w:t xml:space="preserve"> </w:t>
      </w:r>
      <w:r>
        <w:rPr>
          <w:rFonts w:ascii="Times New Roman" w:hAnsi="Times New Roman" w:eastAsia="Times New Roman" w:cs="Times New Roman"/>
          <w:color w:val="1C2024"/>
          <w:sz w:val="24"/>
          <w:szCs w:val="24"/>
          <w:lang w:eastAsia="it-IT"/>
        </w:rPr>
        <w:t xml:space="preserve">PER </w:t>
      </w:r>
      <w:r>
        <w:rPr>
          <w:rFonts w:hint="default" w:ascii="Times New Roman" w:hAnsi="Times New Roman" w:eastAsia="Times New Roman" w:cs="Times New Roman"/>
          <w:color w:val="1C2024"/>
          <w:sz w:val="24"/>
          <w:szCs w:val="24"/>
          <w:lang w:val="en-US" w:eastAsia="it-IT"/>
        </w:rPr>
        <w:t xml:space="preserve">  L’ELEZIONE DEL PRESIDENTE DELLA REGIONE LAZIO ED IL RINNOVO DEL CONSIGLIO REGIONALE</w:t>
      </w:r>
    </w:p>
    <w:p>
      <w:pPr>
        <w:spacing w:after="0" w:line="240" w:lineRule="auto"/>
        <w:jc w:val="both"/>
        <w:rPr>
          <w:rFonts w:ascii="Times New Roman" w:hAnsi="Times New Roman" w:eastAsia="Times New Roman" w:cs="Times New Roman"/>
          <w:color w:val="1C2024"/>
          <w:sz w:val="24"/>
          <w:szCs w:val="24"/>
          <w:lang w:eastAsia="it-IT"/>
        </w:rPr>
      </w:pPr>
      <w:r>
        <w:rPr>
          <w:rFonts w:ascii="Times New Roman" w:hAnsi="Times New Roman" w:eastAsia="Times New Roman" w:cs="Times New Roman"/>
          <w:color w:val="1C2024"/>
          <w:sz w:val="24"/>
          <w:szCs w:val="24"/>
          <w:lang w:eastAsia="it-IT"/>
        </w:rPr>
        <w:t xml:space="preserve">  </w:t>
      </w:r>
    </w:p>
    <w:p>
      <w:pPr>
        <w:spacing w:after="0"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color w:val="1C2024"/>
          <w:sz w:val="24"/>
          <w:szCs w:val="24"/>
          <w:lang w:eastAsia="it-IT"/>
        </w:rPr>
        <w:t xml:space="preserve">Considerata la necessità di reperire un adeguato numero di Presidenti di seggio in sostituzione di quelli rinunciatari nominati dalla Corte d’Appello per le elezioni previste nel prossimo mese di </w:t>
      </w:r>
      <w:r>
        <w:rPr>
          <w:rFonts w:hint="default" w:ascii="Times New Roman" w:hAnsi="Times New Roman" w:eastAsia="Times New Roman" w:cs="Times New Roman"/>
          <w:color w:val="1C2024"/>
          <w:sz w:val="24"/>
          <w:szCs w:val="24"/>
          <w:lang w:val="en-US" w:eastAsia="it-IT"/>
        </w:rPr>
        <w:t xml:space="preserve">febbraio </w:t>
      </w:r>
      <w:r>
        <w:rPr>
          <w:rFonts w:ascii="Times New Roman" w:hAnsi="Times New Roman" w:eastAsia="Times New Roman" w:cs="Times New Roman"/>
          <w:sz w:val="24"/>
          <w:szCs w:val="24"/>
          <w:lang w:eastAsia="it-IT"/>
        </w:rPr>
        <w:t>i cittadini e le cittadine, iscritti all'Albo delle persone idonee all'Ufficio di Presidente di seggio elettorale presso la Corte d'Appello di Roma e non nominati Presidenti dalla stessa Corte d'Appello, possono comunicare la propria disponibilità a sostituire i Presidenti di seggio elettorale impossibilitati a svolgere l'incarico.</w:t>
      </w:r>
    </w:p>
    <w:p>
      <w:pPr>
        <w:spacing w:after="0" w:line="240" w:lineRule="auto"/>
        <w:jc w:val="both"/>
        <w:rPr>
          <w:rFonts w:hint="default" w:ascii="Times New Roman" w:hAnsi="Times New Roman" w:eastAsia="Times New Roman" w:cs="Times New Roman"/>
          <w:sz w:val="24"/>
          <w:szCs w:val="24"/>
          <w:lang w:val="en-US" w:eastAsia="it-IT"/>
        </w:rPr>
      </w:pPr>
      <w:r>
        <w:rPr>
          <w:rFonts w:ascii="Times New Roman" w:hAnsi="Times New Roman" w:eastAsia="Times New Roman" w:cs="Times New Roman"/>
          <w:sz w:val="24"/>
          <w:szCs w:val="24"/>
          <w:lang w:eastAsia="it-IT"/>
        </w:rPr>
        <w:t xml:space="preserve">La comunicazione di disponibilità dovrà avvenire utilizzando l'apposito modello in calce alla presente ed inviarlo ai seguenti indirizzi </w:t>
      </w:r>
      <w:r>
        <w:rPr>
          <w:rFonts w:ascii="Times New Roman" w:hAnsi="Times New Roman" w:eastAsia="Times New Roman" w:cs="Times New Roman"/>
          <w:b/>
          <w:sz w:val="24"/>
          <w:szCs w:val="24"/>
          <w:u w:val="single"/>
          <w:lang w:eastAsia="it-IT"/>
        </w:rPr>
        <w:t xml:space="preserve">entro il </w:t>
      </w:r>
      <w:r>
        <w:rPr>
          <w:rFonts w:hint="default" w:ascii="Times New Roman" w:hAnsi="Times New Roman" w:eastAsia="Times New Roman" w:cs="Times New Roman"/>
          <w:b/>
          <w:sz w:val="24"/>
          <w:szCs w:val="24"/>
          <w:u w:val="single"/>
          <w:lang w:val="en-US" w:eastAsia="it-IT"/>
        </w:rPr>
        <w:t>23 gennaio 2023</w:t>
      </w:r>
    </w:p>
    <w:p>
      <w:pPr>
        <w:spacing w:after="0" w:line="240" w:lineRule="auto"/>
        <w:jc w:val="both"/>
        <w:rPr>
          <w:rFonts w:ascii="Arial" w:hAnsi="Arial" w:eastAsia="Times New Roman" w:cs="Arial"/>
          <w:color w:val="1C2024"/>
          <w:sz w:val="27"/>
          <w:szCs w:val="27"/>
          <w:lang w:eastAsia="it-IT"/>
        </w:rPr>
      </w:pPr>
    </w:p>
    <w:p>
      <w:pPr>
        <w:numPr>
          <w:ilvl w:val="0"/>
          <w:numId w:val="1"/>
        </w:numPr>
        <w:spacing w:before="100" w:beforeAutospacing="1" w:after="100" w:afterAutospacing="1" w:line="240" w:lineRule="auto"/>
        <w:jc w:val="both"/>
        <w:rPr>
          <w:rFonts w:ascii="Times New Roman" w:hAnsi="Times New Roman" w:eastAsia="Times New Roman" w:cs="Times New Roman"/>
          <w:color w:val="1C2024"/>
          <w:sz w:val="24"/>
          <w:szCs w:val="24"/>
          <w:lang w:eastAsia="it-IT"/>
        </w:rPr>
      </w:pPr>
      <w:r>
        <w:rPr>
          <w:rFonts w:ascii="Times New Roman" w:hAnsi="Times New Roman" w:eastAsia="Times New Roman" w:cs="Times New Roman"/>
          <w:color w:val="1C2024"/>
          <w:sz w:val="24"/>
          <w:szCs w:val="24"/>
          <w:lang w:eastAsia="it-IT"/>
        </w:rPr>
        <w:t>per posta elettronica certificata all’indirizzo protocollo@pec.comuneviterbo.it insieme ad una copia del documento di identità del dichiarante;</w:t>
      </w:r>
    </w:p>
    <w:p>
      <w:pPr>
        <w:numPr>
          <w:ilvl w:val="0"/>
          <w:numId w:val="1"/>
        </w:numPr>
        <w:spacing w:before="100" w:beforeAutospacing="1" w:after="100" w:afterAutospacing="1" w:line="240" w:lineRule="auto"/>
        <w:jc w:val="both"/>
        <w:rPr>
          <w:rFonts w:ascii="Times New Roman" w:hAnsi="Times New Roman" w:eastAsia="Times New Roman" w:cs="Times New Roman"/>
          <w:color w:val="1C2024"/>
          <w:sz w:val="24"/>
          <w:szCs w:val="24"/>
          <w:lang w:eastAsia="it-IT"/>
        </w:rPr>
      </w:pPr>
      <w:r>
        <w:rPr>
          <w:rFonts w:ascii="Times New Roman" w:hAnsi="Times New Roman" w:eastAsia="Times New Roman" w:cs="Times New Roman"/>
          <w:color w:val="1C2024"/>
          <w:sz w:val="24"/>
          <w:szCs w:val="24"/>
          <w:lang w:eastAsia="it-IT"/>
        </w:rPr>
        <w:t>per posta elettronica ordinaria all’indirizzo </w:t>
      </w:r>
      <w:r>
        <w:fldChar w:fldCharType="begin"/>
      </w:r>
      <w:r>
        <w:instrText xml:space="preserve"> HYPERLINK "mailto:elettorale@comune.viterbo.it" </w:instrText>
      </w:r>
      <w:r>
        <w:fldChar w:fldCharType="separate"/>
      </w:r>
      <w:r>
        <w:rPr>
          <w:rStyle w:val="8"/>
          <w:rFonts w:ascii="Times New Roman" w:hAnsi="Times New Roman" w:eastAsia="Times New Roman" w:cs="Times New Roman"/>
          <w:sz w:val="24"/>
          <w:szCs w:val="24"/>
          <w:lang w:eastAsia="it-IT"/>
        </w:rPr>
        <w:t>elettorale@comune.viterbo.it</w:t>
      </w:r>
      <w:r>
        <w:rPr>
          <w:rStyle w:val="8"/>
          <w:rFonts w:ascii="Times New Roman" w:hAnsi="Times New Roman" w:eastAsia="Times New Roman" w:cs="Times New Roman"/>
          <w:sz w:val="24"/>
          <w:szCs w:val="24"/>
          <w:lang w:eastAsia="it-IT"/>
        </w:rPr>
        <w:fldChar w:fldCharType="end"/>
      </w:r>
      <w:r>
        <w:rPr>
          <w:rFonts w:ascii="Times New Roman" w:hAnsi="Times New Roman" w:eastAsia="Times New Roman" w:cs="Times New Roman"/>
          <w:color w:val="1C2024"/>
          <w:sz w:val="24"/>
          <w:szCs w:val="24"/>
          <w:lang w:eastAsia="it-IT"/>
        </w:rPr>
        <w:t xml:space="preserve"> insieme ad una copia del documento di identità del dichiarante;</w:t>
      </w:r>
    </w:p>
    <w:p>
      <w:pPr>
        <w:numPr>
          <w:ilvl w:val="0"/>
          <w:numId w:val="1"/>
        </w:numPr>
        <w:spacing w:before="100" w:beforeAutospacing="1" w:after="0" w:afterAutospacing="1" w:line="240" w:lineRule="auto"/>
        <w:jc w:val="both"/>
        <w:rPr>
          <w:rFonts w:ascii="Times New Roman" w:hAnsi="Times New Roman" w:eastAsia="Times New Roman" w:cs="Times New Roman"/>
          <w:color w:val="1C2024"/>
          <w:sz w:val="24"/>
          <w:szCs w:val="24"/>
          <w:lang w:eastAsia="it-IT"/>
        </w:rPr>
      </w:pPr>
      <w:r>
        <w:rPr>
          <w:rFonts w:ascii="Times New Roman" w:hAnsi="Times New Roman" w:eastAsia="Times New Roman" w:cs="Times New Roman"/>
          <w:color w:val="1C2024"/>
          <w:sz w:val="24"/>
          <w:szCs w:val="24"/>
          <w:lang w:eastAsia="it-IT"/>
        </w:rPr>
        <w:t>a mano presso l’Ufficio Protocollo del Comune</w:t>
      </w:r>
      <w:r>
        <w:rPr>
          <w:rFonts w:hint="default" w:ascii="Times New Roman" w:hAnsi="Times New Roman" w:eastAsia="Times New Roman" w:cs="Times New Roman"/>
          <w:color w:val="1C2024"/>
          <w:sz w:val="24"/>
          <w:szCs w:val="24"/>
          <w:lang w:val="en-US" w:eastAsia="it-IT"/>
        </w:rPr>
        <w:t xml:space="preserve"> </w:t>
      </w:r>
      <w:r>
        <w:rPr>
          <w:rFonts w:ascii="Times New Roman" w:hAnsi="Times New Roman" w:eastAsia="Times New Roman" w:cs="Times New Roman"/>
          <w:color w:val="1C2024"/>
          <w:sz w:val="24"/>
          <w:szCs w:val="24"/>
          <w:lang w:eastAsia="it-IT"/>
        </w:rPr>
        <w:t>insieme ad una copia del documento di identità del dichiarante.</w:t>
      </w:r>
    </w:p>
    <w:p>
      <w:pPr>
        <w:spacing w:before="100" w:beforeAutospacing="1" w:after="0" w:afterAutospacing="1" w:line="240" w:lineRule="auto"/>
        <w:jc w:val="both"/>
        <w:rPr>
          <w:rFonts w:ascii="Times New Roman" w:hAnsi="Times New Roman" w:eastAsia="Times New Roman" w:cs="Times New Roman"/>
          <w:sz w:val="24"/>
          <w:szCs w:val="24"/>
          <w:lang w:eastAsia="it-IT"/>
        </w:rPr>
      </w:pPr>
      <w:r>
        <w:rPr>
          <w:rFonts w:ascii="Times New Roman" w:hAnsi="Times New Roman" w:eastAsia="Times New Roman" w:cs="Times New Roman"/>
          <w:sz w:val="24"/>
          <w:szCs w:val="24"/>
          <w:lang w:eastAsia="it-IT"/>
        </w:rPr>
        <w:t>Nel comunicare la disponibilità, gli interessati dovranno dichiarare di essere iscritti all'Albo dei Presidenti di seggio del Comune e di avere eventualmente già svolto detto incarico oppure funzioni di segretario o scrutatore.</w:t>
      </w:r>
    </w:p>
    <w:p>
      <w:pPr>
        <w:pStyle w:val="9"/>
        <w:keepNext w:val="0"/>
        <w:keepLines w:val="0"/>
        <w:widowControl/>
        <w:suppressLineNumbers w:val="0"/>
        <w:jc w:val="both"/>
        <w:rPr>
          <w:rFonts w:ascii="Times New Roman" w:hAnsi="Times New Roman" w:eastAsia="Times New Roman" w:cs="Times New Roman"/>
          <w:sz w:val="24"/>
          <w:szCs w:val="24"/>
          <w:lang w:eastAsia="it-IT"/>
        </w:rPr>
      </w:pPr>
      <w:r>
        <w:rPr>
          <w:lang w:val="it"/>
        </w:rPr>
        <w:t>Devono altresì dichiarare di non essersi candidati alle elezioni in oggetto.</w:t>
      </w:r>
    </w:p>
    <w:p>
      <w:pPr>
        <w:spacing w:before="100" w:beforeAutospacing="1" w:after="0" w:afterAutospacing="1" w:line="240" w:lineRule="auto"/>
        <w:jc w:val="both"/>
        <w:rPr>
          <w:rFonts w:ascii="Times New Roman" w:hAnsi="Times New Roman" w:eastAsia="Times New Roman" w:cs="Times New Roman"/>
          <w:color w:val="1C2024"/>
          <w:sz w:val="24"/>
          <w:szCs w:val="24"/>
          <w:lang w:eastAsia="it-IT"/>
        </w:rPr>
      </w:pPr>
      <w:r>
        <w:rPr>
          <w:rFonts w:ascii="Times New Roman" w:hAnsi="Times New Roman" w:eastAsia="Times New Roman" w:cs="Times New Roman"/>
          <w:sz w:val="24"/>
          <w:szCs w:val="24"/>
          <w:lang w:eastAsia="it-IT"/>
        </w:rPr>
        <w:br w:type="textWrapping"/>
      </w:r>
      <w:r>
        <w:rPr>
          <w:rFonts w:ascii="Times New Roman" w:hAnsi="Times New Roman" w:eastAsia="Times New Roman" w:cs="Times New Roman"/>
          <w:color w:val="1C2024"/>
          <w:sz w:val="24"/>
          <w:szCs w:val="24"/>
          <w:lang w:eastAsia="it-IT"/>
        </w:rPr>
        <w:t>In caso di nomina per sostituzione, il presidente dovrà scegliere una persona di fiducia, iscritta nelle liste elettorali di Viterbo, in possesso almeno di diploma di istruzione secondaria di secondo grado, per svolgere funzioni di segretario, al quale saranno corrisposti i compensi previsti dalla legge.</w:t>
      </w:r>
    </w:p>
    <w:p>
      <w:pPr>
        <w:pStyle w:val="9"/>
        <w:keepNext w:val="0"/>
        <w:keepLines w:val="0"/>
        <w:widowControl/>
        <w:suppressLineNumbers w:val="0"/>
        <w:spacing w:after="0" w:afterAutospacing="0" w:line="240" w:lineRule="auto"/>
        <w:rPr>
          <w:b/>
          <w:bCs/>
          <w:lang w:val="it"/>
        </w:rPr>
      </w:pPr>
      <w:r>
        <w:rPr>
          <w:b/>
          <w:bCs/>
          <w:lang w:val="it"/>
        </w:rPr>
        <w:t xml:space="preserve">L’Ufficio Elettorale </w:t>
      </w:r>
    </w:p>
    <w:p>
      <w:pPr>
        <w:pStyle w:val="9"/>
        <w:keepNext w:val="0"/>
        <w:keepLines w:val="0"/>
        <w:widowControl/>
        <w:suppressLineNumbers w:val="0"/>
        <w:spacing w:after="0" w:afterAutospacing="0" w:line="240" w:lineRule="auto"/>
      </w:pPr>
      <w:r>
        <w:rPr>
          <w:b/>
          <w:bCs/>
          <w:lang w:val="it"/>
        </w:rPr>
        <w:t xml:space="preserve">mail: </w:t>
      </w:r>
      <w:r>
        <w:rPr>
          <w:b/>
          <w:bCs/>
          <w:lang w:val="it"/>
        </w:rPr>
        <w:fldChar w:fldCharType="begin"/>
      </w:r>
      <w:r>
        <w:rPr>
          <w:b/>
          <w:bCs/>
          <w:lang w:val="it"/>
        </w:rPr>
        <w:instrText xml:space="preserve"> HYPERLINK "mailto:elettorale@comune.viterbo.it" </w:instrText>
      </w:r>
      <w:r>
        <w:rPr>
          <w:b/>
          <w:bCs/>
          <w:lang w:val="it"/>
        </w:rPr>
        <w:fldChar w:fldCharType="separate"/>
      </w:r>
      <w:r>
        <w:rPr>
          <w:rStyle w:val="8"/>
          <w:b/>
          <w:bCs/>
          <w:lang w:val="it"/>
        </w:rPr>
        <w:t>elettorale@comune.viterbo.it</w:t>
      </w:r>
      <w:r>
        <w:rPr>
          <w:b/>
          <w:bCs/>
          <w:lang w:val="it"/>
        </w:rPr>
        <w:fldChar w:fldCharType="end"/>
      </w:r>
    </w:p>
    <w:p>
      <w:pPr>
        <w:pStyle w:val="9"/>
        <w:keepNext w:val="0"/>
        <w:keepLines w:val="0"/>
        <w:widowControl/>
        <w:suppressLineNumbers w:val="0"/>
        <w:spacing w:after="0" w:afterAutospacing="0" w:line="240" w:lineRule="auto"/>
        <w:rPr>
          <w:rFonts w:ascii="Times New Roman" w:hAnsi="Times New Roman" w:eastAsia="Times New Roman" w:cs="Times New Roman"/>
          <w:color w:val="1C2024"/>
          <w:sz w:val="24"/>
          <w:szCs w:val="24"/>
          <w:lang w:eastAsia="it-IT"/>
        </w:rPr>
      </w:pPr>
      <w:r>
        <w:rPr>
          <w:b/>
          <w:bCs/>
          <w:lang w:val="it"/>
        </w:rPr>
        <w:t>tel. 0761.348.213/603</w:t>
      </w:r>
      <w:bookmarkStart w:id="0" w:name="_GoBack"/>
      <w:bookmarkEnd w:id="0"/>
    </w:p>
    <w:p>
      <w:pPr>
        <w:spacing w:after="0" w:line="240" w:lineRule="auto"/>
        <w:rPr>
          <w:rFonts w:ascii="Arial" w:hAnsi="Arial" w:eastAsia="Times New Roman" w:cs="Arial"/>
          <w:color w:val="1C2024"/>
          <w:sz w:val="27"/>
          <w:szCs w:val="27"/>
          <w:lang w:eastAsia="it-IT"/>
        </w:rPr>
      </w:pPr>
      <w:r>
        <w:rPr>
          <w:rFonts w:ascii="Arial" w:hAnsi="Arial" w:eastAsia="Times New Roman" w:cs="Arial"/>
          <w:color w:val="1C2024"/>
          <w:sz w:val="27"/>
          <w:szCs w:val="27"/>
          <w:lang w:eastAsia="it-IT"/>
        </w:rPr>
        <w:t> </w:t>
      </w:r>
    </w:p>
    <w:p>
      <w:pPr>
        <w:spacing w:after="0" w:line="240" w:lineRule="auto"/>
        <w:rPr>
          <w:rFonts w:ascii="Arial" w:hAnsi="Arial" w:eastAsia="Times New Roman" w:cs="Arial"/>
          <w:color w:val="1C2024"/>
          <w:sz w:val="27"/>
          <w:szCs w:val="27"/>
          <w:lang w:eastAsia="it-IT"/>
        </w:rPr>
      </w:pPr>
      <w:r>
        <w:rPr>
          <w:rFonts w:ascii="Arial" w:hAnsi="Arial" w:eastAsia="Times New Roman" w:cs="Arial"/>
          <w:color w:val="1C2024"/>
          <w:sz w:val="27"/>
          <w:szCs w:val="27"/>
          <w:lang w:eastAsia="it-IT"/>
        </w:rPr>
        <w:t> </w:t>
      </w:r>
    </w:p>
    <w:p>
      <w:pPr>
        <w:spacing w:after="0" w:line="240" w:lineRule="auto"/>
        <w:rPr>
          <w:rFonts w:ascii="Arial" w:hAnsi="Arial" w:eastAsia="Times New Roman" w:cs="Arial"/>
          <w:color w:val="1C2024"/>
          <w:sz w:val="27"/>
          <w:szCs w:val="27"/>
          <w:lang w:eastAsia="it-IT"/>
        </w:rPr>
      </w:pPr>
    </w:p>
    <w:p/>
    <w:sectPr>
      <w:pgSz w:w="11906" w:h="16838"/>
      <w:pgMar w:top="1417" w:right="1134"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72070C"/>
    <w:multiLevelType w:val="multilevel"/>
    <w:tmpl w:val="3972070C"/>
    <w:lvl w:ilvl="0" w:tentative="0">
      <w:start w:val="1"/>
      <w:numFmt w:val="bullet"/>
      <w:lvlText w:val=""/>
      <w:lvlJc w:val="left"/>
      <w:pPr>
        <w:tabs>
          <w:tab w:val="left" w:pos="786"/>
        </w:tabs>
        <w:ind w:left="786"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283"/>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4C"/>
    <w:rsid w:val="0032424C"/>
    <w:rsid w:val="00486CBA"/>
    <w:rsid w:val="004D1A63"/>
    <w:rsid w:val="00884E9F"/>
    <w:rsid w:val="00A04400"/>
    <w:rsid w:val="00B71617"/>
    <w:rsid w:val="00DA559D"/>
    <w:rsid w:val="1E4C5B95"/>
    <w:rsid w:val="1FF96530"/>
    <w:rsid w:val="490B2167"/>
    <w:rsid w:val="63446879"/>
    <w:rsid w:val="6C8E460E"/>
    <w:rsid w:val="7FBB584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t-IT" w:eastAsia="en-US" w:bidi="ar-SA"/>
    </w:rPr>
  </w:style>
  <w:style w:type="paragraph" w:styleId="2">
    <w:name w:val="heading 3"/>
    <w:basedOn w:val="1"/>
    <w:next w:val="1"/>
    <w:link w:val="1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it-IT"/>
    </w:rPr>
  </w:style>
  <w:style w:type="paragraph" w:styleId="3">
    <w:name w:val="heading 4"/>
    <w:basedOn w:val="1"/>
    <w:next w:val="1"/>
    <w:link w:val="12"/>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eastAsia="it-IT"/>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character" w:styleId="7">
    <w:name w:val="FollowedHyperlink"/>
    <w:basedOn w:val="4"/>
    <w:semiHidden/>
    <w:unhideWhenUsed/>
    <w:uiPriority w:val="99"/>
    <w:rPr>
      <w:color w:val="800000"/>
      <w:u w:val="single"/>
    </w:rPr>
  </w:style>
  <w:style w:type="character" w:styleId="8">
    <w:name w:val="Hyperlink"/>
    <w:basedOn w:val="4"/>
    <w:unhideWhenUsed/>
    <w:qFormat/>
    <w:uiPriority w:val="99"/>
    <w:rPr>
      <w:color w:val="0000FF"/>
      <w:u w:val="single"/>
    </w:rPr>
  </w:style>
  <w:style w:type="paragraph" w:styleId="9">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it-IT"/>
    </w:rPr>
  </w:style>
  <w:style w:type="character" w:styleId="10">
    <w:name w:val="Strong"/>
    <w:basedOn w:val="4"/>
    <w:qFormat/>
    <w:uiPriority w:val="22"/>
    <w:rPr>
      <w:b/>
      <w:bCs/>
    </w:rPr>
  </w:style>
  <w:style w:type="character" w:customStyle="1" w:styleId="11">
    <w:name w:val="Titolo 3 Carattere"/>
    <w:basedOn w:val="4"/>
    <w:link w:val="2"/>
    <w:uiPriority w:val="9"/>
    <w:rPr>
      <w:rFonts w:ascii="Times New Roman" w:hAnsi="Times New Roman" w:eastAsia="Times New Roman" w:cs="Times New Roman"/>
      <w:b/>
      <w:bCs/>
      <w:sz w:val="27"/>
      <w:szCs w:val="27"/>
      <w:lang w:eastAsia="it-IT"/>
    </w:rPr>
  </w:style>
  <w:style w:type="character" w:customStyle="1" w:styleId="12">
    <w:name w:val="Titolo 4 Carattere"/>
    <w:basedOn w:val="4"/>
    <w:link w:val="3"/>
    <w:uiPriority w:val="9"/>
    <w:rPr>
      <w:rFonts w:ascii="Times New Roman" w:hAnsi="Times New Roman" w:eastAsia="Times New Roman" w:cs="Times New Roman"/>
      <w:b/>
      <w:bCs/>
      <w:sz w:val="24"/>
      <w:szCs w:val="24"/>
      <w:lang w:eastAsia="it-IT"/>
    </w:rPr>
  </w:style>
  <w:style w:type="character" w:customStyle="1" w:styleId="13">
    <w:name w:val="accordion-link"/>
    <w:basedOn w:val="4"/>
    <w:qFormat/>
    <w:uiPriority w:val="0"/>
  </w:style>
  <w:style w:type="paragraph" w:customStyle="1" w:styleId="14">
    <w:name w:val="previous"/>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it-I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295</Words>
  <Characters>1682</Characters>
  <Lines>14</Lines>
  <Paragraphs>3</Paragraphs>
  <TotalTime>1</TotalTime>
  <ScaleCrop>false</ScaleCrop>
  <LinksUpToDate>false</LinksUpToDate>
  <CharactersWithSpaces>1974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2022-08-08T06:31:00Z</dcterms:created>
  <dc:creator>pcardarelli</dc:creator>
  <cp:lastModifiedBy>PCardarelli</cp:lastModifiedBy>
  <dcterms:modified xsi:type="dcterms:W3CDTF">2023-01-04T07:14:20Z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D3B494F751F2464F8C41E36A625A632C</vt:lpwstr>
  </property>
</Properties>
</file>