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jc w:val="center"/>
        <w:rPr>
          <w:rFonts w:ascii="Times New Roman" w:hAnsi="Times New Roman"/>
          <w:b/>
          <w:b/>
          <w:bCs/>
          <w:sz w:val="22"/>
          <w:szCs w:val="22"/>
        </w:rPr>
      </w:pPr>
      <w:r>
        <w:rPr>
          <w:rFonts w:ascii="Times New Roman" w:hAnsi="Times New Roman"/>
          <w:b/>
          <w:bCs/>
          <w:sz w:val="22"/>
          <w:szCs w:val="22"/>
        </w:rPr>
        <w:t>NUOVA DISCIPLINA DEI CONTRIBUTI</w:t>
      </w:r>
    </w:p>
    <w:p>
      <w:pPr>
        <w:pStyle w:val="Corpodeltesto"/>
        <w:jc w:val="center"/>
        <w:rPr>
          <w:rFonts w:ascii="Times New Roman" w:hAnsi="Times New Roman"/>
          <w:b/>
          <w:b/>
          <w:bCs/>
          <w:sz w:val="22"/>
          <w:szCs w:val="22"/>
        </w:rPr>
      </w:pPr>
      <w:r>
        <w:rPr>
          <w:rFonts w:ascii="Times New Roman" w:hAnsi="Times New Roman"/>
          <w:b/>
          <w:bCs/>
          <w:sz w:val="22"/>
          <w:szCs w:val="22"/>
        </w:rPr>
        <w:t>IN CAMPO CULTURALE</w:t>
      </w:r>
    </w:p>
    <w:p>
      <w:pPr>
        <w:pStyle w:val="Corpodeltesto"/>
        <w:jc w:val="center"/>
        <w:rPr>
          <w:rFonts w:ascii="Times New Roman" w:hAnsi="Times New Roman"/>
          <w:b/>
          <w:b/>
          <w:bCs/>
          <w:sz w:val="22"/>
          <w:szCs w:val="22"/>
        </w:rPr>
      </w:pPr>
      <w:r>
        <w:rPr>
          <w:rFonts w:ascii="Times New Roman" w:hAnsi="Times New Roman"/>
          <w:b/>
          <w:bCs/>
          <w:sz w:val="22"/>
          <w:szCs w:val="22"/>
        </w:rPr>
      </w:r>
    </w:p>
    <w:p>
      <w:pPr>
        <w:pStyle w:val="Corpodeltesto"/>
        <w:jc w:val="both"/>
        <w:rPr>
          <w:sz w:val="22"/>
          <w:szCs w:val="22"/>
        </w:rPr>
      </w:pPr>
      <w:r>
        <w:rPr>
          <w:rFonts w:eastAsia="Times New Roman" w:cs="Times New Roman" w:ascii="Times New Roman" w:hAnsi="Times New Roman"/>
          <w:b w:val="false"/>
          <w:bCs w:val="false"/>
          <w:sz w:val="22"/>
          <w:szCs w:val="22"/>
        </w:rPr>
        <w:t xml:space="preserve">Come è noto, con deliberazione del Commissario Straordinario </w:t>
      </w:r>
      <w:r>
        <w:rPr>
          <w:rFonts w:ascii="Times New Roman" w:hAnsi="Times New Roman"/>
          <w:b w:val="false"/>
          <w:bCs w:val="false"/>
          <w:sz w:val="22"/>
          <w:szCs w:val="22"/>
        </w:rPr>
        <w:t xml:space="preserve">con i poteri del Consiglio Comunale </w:t>
      </w:r>
      <w:r>
        <w:rPr>
          <w:rFonts w:eastAsia="Times New Roman" w:cs="Times New Roman" w:ascii="Times New Roman" w:hAnsi="Times New Roman"/>
          <w:b w:val="false"/>
          <w:bCs w:val="false"/>
          <w:sz w:val="22"/>
          <w:szCs w:val="22"/>
        </w:rPr>
        <w:t xml:space="preserve">n. 22 del 25 maggio 2022 sono state approvate alcune modifiche al Regolamento approvato con deliberazione  del Consiglio Comunale n° 189 del 27 dicembre 2013, recante  </w:t>
      </w:r>
      <w:r>
        <w:rPr>
          <w:rFonts w:eastAsia="Times New Roman" w:cs="Times New Roman" w:ascii="Times New Roman" w:hAnsi="Times New Roman"/>
          <w:b w:val="false"/>
          <w:bCs w:val="false"/>
          <w:i/>
          <w:iCs/>
          <w:sz w:val="22"/>
          <w:szCs w:val="22"/>
        </w:rPr>
        <w:t>“D</w:t>
      </w:r>
      <w:r>
        <w:rPr>
          <w:rFonts w:eastAsia="TimesNewRomanPSMT" w:cs="Times New Roman" w:ascii="Times New Roman" w:hAnsi="Times New Roman"/>
          <w:b w:val="false"/>
          <w:bCs w:val="false"/>
          <w:i/>
          <w:iCs/>
          <w:sz w:val="22"/>
          <w:szCs w:val="22"/>
          <w:shd w:fill="auto" w:val="clear"/>
        </w:rPr>
        <w:t xml:space="preserve">isciplina dei criteri e delle modalità  per la concessione di sovvenzioni, contributi, ausili finanziari comunque denominati e per l’attribuzione di vantaggi economici di qualunque genere a persone ed enti pubblici e privati,  nonché per la concessione del patrocinio da parte del Comune”). </w:t>
      </w:r>
      <w:r>
        <w:rPr>
          <w:rFonts w:eastAsia="TimesNewRomanPSMT" w:cs="Times New Roman" w:ascii="Times New Roman" w:hAnsi="Times New Roman"/>
          <w:b w:val="false"/>
          <w:bCs w:val="false"/>
          <w:i w:val="false"/>
          <w:iCs w:val="false"/>
          <w:sz w:val="22"/>
          <w:szCs w:val="22"/>
          <w:shd w:fill="auto" w:val="clear"/>
        </w:rPr>
        <w:t>Le modifiche riguardano i contributi e  gli ausili di competenza dell’Assessorato alla Cultura e la</w:t>
      </w:r>
      <w:r>
        <w:rPr>
          <w:rFonts w:ascii="Times New Roman" w:hAnsi="Times New Roman"/>
          <w:b w:val="false"/>
          <w:bCs w:val="false"/>
          <w:i w:val="false"/>
          <w:iCs w:val="false"/>
          <w:sz w:val="22"/>
          <w:szCs w:val="22"/>
        </w:rPr>
        <w:t xml:space="preserve"> di</w:t>
      </w:r>
      <w:r>
        <w:rPr>
          <w:rFonts w:ascii="Times New Roman" w:hAnsi="Times New Roman"/>
          <w:b w:val="false"/>
          <w:bCs w:val="false"/>
          <w:sz w:val="22"/>
          <w:szCs w:val="22"/>
        </w:rPr>
        <w:t>sciplina dell’iscrizione alla relativa sezione del Registro delle Associazioni.</w:t>
      </w:r>
    </w:p>
    <w:p>
      <w:pPr>
        <w:pStyle w:val="Corpodeltesto"/>
        <w:jc w:val="both"/>
        <w:rPr>
          <w:rFonts w:ascii="Times New Roman" w:hAnsi="Times New Roman"/>
          <w:b w:val="false"/>
          <w:b w:val="false"/>
          <w:bCs w:val="false"/>
        </w:rPr>
      </w:pPr>
      <w:r>
        <w:rPr>
          <w:rFonts w:ascii="Times New Roman" w:hAnsi="Times New Roman"/>
          <w:b w:val="false"/>
          <w:bCs w:val="false"/>
        </w:rPr>
      </w:r>
    </w:p>
    <w:p>
      <w:pPr>
        <w:pStyle w:val="Corpodeltesto"/>
        <w:jc w:val="both"/>
        <w:rPr>
          <w:sz w:val="22"/>
          <w:szCs w:val="22"/>
        </w:rPr>
      </w:pPr>
      <w:r>
        <w:rPr>
          <w:rFonts w:ascii="Times New Roman" w:hAnsi="Times New Roman"/>
          <w:b w:val="false"/>
          <w:bCs w:val="false"/>
          <w:sz w:val="22"/>
          <w:szCs w:val="22"/>
        </w:rPr>
        <w:t>In particolare:</w:t>
      </w:r>
    </w:p>
    <w:p>
      <w:pPr>
        <w:pStyle w:val="Corpodeltesto"/>
        <w:jc w:val="both"/>
        <w:rPr>
          <w:rFonts w:ascii="Times New Roman" w:hAnsi="Times New Roman"/>
          <w:b w:val="false"/>
          <w:b w:val="false"/>
          <w:bCs w:val="false"/>
        </w:rPr>
      </w:pPr>
      <w:r>
        <w:rPr>
          <w:rFonts w:ascii="Times New Roman" w:hAnsi="Times New Roman"/>
          <w:b w:val="false"/>
          <w:bCs w:val="false"/>
        </w:rPr>
      </w:r>
    </w:p>
    <w:p>
      <w:pPr>
        <w:pStyle w:val="Corpodeltesto"/>
        <w:jc w:val="both"/>
        <w:rPr>
          <w:rFonts w:ascii="Times New Roman" w:hAnsi="Times New Roman"/>
          <w:sz w:val="22"/>
          <w:szCs w:val="22"/>
        </w:rPr>
      </w:pPr>
      <w:r>
        <w:rPr>
          <w:rFonts w:ascii="Times New Roman" w:hAnsi="Times New Roman"/>
          <w:b w:val="false"/>
          <w:bCs w:val="false"/>
          <w:spacing w:val="-3"/>
          <w:sz w:val="22"/>
          <w:szCs w:val="22"/>
        </w:rPr>
        <w:t xml:space="preserve">ai sensi dell’art. 3, comma 1-bis, introdotto con la citata deliberazione commissariale, </w:t>
      </w:r>
      <w:r>
        <w:rPr>
          <w:rFonts w:ascii="Times New Roman" w:hAnsi="Times New Roman"/>
          <w:b/>
          <w:bCs/>
          <w:spacing w:val="-3"/>
          <w:sz w:val="22"/>
          <w:szCs w:val="22"/>
        </w:rPr>
        <w:t>“</w:t>
      </w:r>
      <w:r>
        <w:rPr>
          <w:rFonts w:ascii="Times New Roman" w:hAnsi="Times New Roman"/>
          <w:i/>
          <w:iCs/>
          <w:sz w:val="22"/>
          <w:szCs w:val="22"/>
          <w:shd w:fill="auto" w:val="clear"/>
        </w:rPr>
        <w:t>Hanno titolo a richiedere contributi per attività culturali e di spettacolo:</w:t>
      </w:r>
    </w:p>
    <w:p>
      <w:pPr>
        <w:pStyle w:val="Corpodeltesto"/>
        <w:numPr>
          <w:ilvl w:val="0"/>
          <w:numId w:val="2"/>
        </w:numPr>
        <w:ind w:left="720" w:right="0" w:hanging="360"/>
        <w:jc w:val="both"/>
        <w:rPr/>
      </w:pPr>
      <w:r>
        <w:rPr>
          <w:rFonts w:ascii="Times New Roman" w:hAnsi="Times New Roman"/>
          <w:i/>
          <w:iCs/>
          <w:sz w:val="22"/>
          <w:szCs w:val="22"/>
          <w:shd w:fill="auto" w:val="clear"/>
        </w:rPr>
        <w:t>le associazioni fiscalmente registrate aventi</w:t>
      </w:r>
      <w:r>
        <w:rPr>
          <w:rFonts w:ascii="Times New Roman" w:hAnsi="Times New Roman"/>
          <w:i/>
          <w:iCs/>
          <w:spacing w:val="33"/>
          <w:sz w:val="22"/>
          <w:szCs w:val="22"/>
          <w:shd w:fill="auto" w:val="clear"/>
        </w:rPr>
        <w:t xml:space="preserve"> </w:t>
      </w:r>
      <w:r>
        <w:rPr>
          <w:rFonts w:ascii="Times New Roman" w:hAnsi="Times New Roman"/>
          <w:i/>
          <w:iCs/>
          <w:sz w:val="22"/>
          <w:szCs w:val="22"/>
          <w:shd w:fill="auto" w:val="clear"/>
        </w:rPr>
        <w:t>sede</w:t>
      </w:r>
      <w:r>
        <w:rPr>
          <w:rFonts w:ascii="Times New Roman" w:hAnsi="Times New Roman"/>
          <w:i/>
          <w:iCs/>
          <w:spacing w:val="34"/>
          <w:sz w:val="22"/>
          <w:szCs w:val="22"/>
          <w:shd w:fill="auto" w:val="clear"/>
        </w:rPr>
        <w:t xml:space="preserve"> sul</w:t>
      </w:r>
      <w:r>
        <w:rPr>
          <w:rFonts w:ascii="Times New Roman" w:hAnsi="Times New Roman"/>
          <w:i/>
          <w:iCs/>
          <w:spacing w:val="33"/>
          <w:sz w:val="22"/>
          <w:szCs w:val="22"/>
          <w:shd w:fill="auto" w:val="clear"/>
        </w:rPr>
        <w:t xml:space="preserve"> </w:t>
      </w:r>
      <w:r>
        <w:rPr>
          <w:rFonts w:ascii="Times New Roman" w:hAnsi="Times New Roman"/>
          <w:i/>
          <w:iCs/>
          <w:sz w:val="22"/>
          <w:szCs w:val="22"/>
          <w:shd w:fill="auto" w:val="clear"/>
        </w:rPr>
        <w:t>territorio</w:t>
      </w:r>
      <w:r>
        <w:rPr>
          <w:rFonts w:ascii="Times New Roman" w:hAnsi="Times New Roman"/>
          <w:i/>
          <w:iCs/>
          <w:spacing w:val="33"/>
          <w:sz w:val="22"/>
          <w:szCs w:val="22"/>
          <w:shd w:fill="auto" w:val="clear"/>
        </w:rPr>
        <w:t xml:space="preserve"> </w:t>
      </w:r>
      <w:r>
        <w:rPr>
          <w:rFonts w:ascii="Times New Roman" w:hAnsi="Times New Roman"/>
          <w:i/>
          <w:iCs/>
          <w:sz w:val="22"/>
          <w:szCs w:val="22"/>
          <w:shd w:fill="auto" w:val="clear"/>
        </w:rPr>
        <w:t>comunale, purché iscritte nella sezione “Cultura” del Registro delle Associazioni;</w:t>
      </w:r>
    </w:p>
    <w:p>
      <w:pPr>
        <w:pStyle w:val="Corpodeltesto"/>
        <w:numPr>
          <w:ilvl w:val="0"/>
          <w:numId w:val="2"/>
        </w:numPr>
        <w:ind w:left="720" w:right="0" w:hanging="360"/>
        <w:jc w:val="both"/>
        <w:rPr/>
      </w:pPr>
      <w:r>
        <w:rPr>
          <w:rFonts w:ascii="Times New Roman" w:hAnsi="Times New Roman"/>
          <w:i/>
          <w:iCs/>
          <w:sz w:val="22"/>
          <w:szCs w:val="22"/>
          <w:shd w:fill="auto" w:val="clear"/>
        </w:rPr>
        <w:t>le associazioni che svolgono attività in ambito comunale, purché iscritte nella sezione “Cultura” del Registro delle Associazioni;</w:t>
      </w:r>
    </w:p>
    <w:p>
      <w:pPr>
        <w:pStyle w:val="Corpodeltesto"/>
        <w:numPr>
          <w:ilvl w:val="0"/>
          <w:numId w:val="2"/>
        </w:numPr>
        <w:ind w:left="720" w:right="0" w:hanging="360"/>
        <w:jc w:val="both"/>
        <w:rPr>
          <w:rFonts w:ascii="Times New Roman" w:hAnsi="Times New Roman"/>
          <w:sz w:val="22"/>
          <w:szCs w:val="22"/>
        </w:rPr>
      </w:pPr>
      <w:r>
        <w:rPr>
          <w:rFonts w:ascii="Times New Roman" w:hAnsi="Times New Roman"/>
          <w:i/>
          <w:iCs/>
          <w:sz w:val="22"/>
          <w:szCs w:val="22"/>
          <w:shd w:fill="auto" w:val="clear"/>
        </w:rPr>
        <w:t xml:space="preserve">Pubbliche amministrazioni, enti pubblici in genere, fondazioni, comitati ed altre istituzioni di carattere privato senza scopo di lucro, </w:t>
      </w:r>
      <w:r>
        <w:rPr>
          <w:rFonts w:ascii="Times New Roman" w:hAnsi="Times New Roman"/>
          <w:i/>
          <w:iCs/>
          <w:strike w:val="false"/>
          <w:dstrike w:val="false"/>
          <w:sz w:val="22"/>
          <w:szCs w:val="22"/>
          <w:shd w:fill="auto" w:val="clear"/>
        </w:rPr>
        <w:t>cooperative operanti nel settore della cultura e dello spettacolo</w:t>
      </w:r>
      <w:r>
        <w:rPr>
          <w:rFonts w:ascii="Times New Roman" w:hAnsi="Times New Roman"/>
          <w:i/>
          <w:iCs/>
          <w:sz w:val="22"/>
          <w:szCs w:val="22"/>
          <w:shd w:fill="auto" w:val="clear"/>
        </w:rPr>
        <w:t xml:space="preserve"> che attivano  iniziative  sul territorio comunale</w:t>
      </w:r>
      <w:r>
        <w:rPr>
          <w:rFonts w:ascii="Times New Roman" w:hAnsi="Times New Roman"/>
          <w:i/>
          <w:iCs/>
          <w:strike w:val="false"/>
          <w:dstrike w:val="false"/>
          <w:sz w:val="22"/>
          <w:szCs w:val="22"/>
          <w:shd w:fill="auto" w:val="clear"/>
        </w:rPr>
        <w:t>.</w:t>
      </w:r>
      <w:r>
        <w:rPr>
          <w:rFonts w:ascii="Times New Roman" w:hAnsi="Times New Roman"/>
          <w:i/>
          <w:iCs/>
          <w:sz w:val="22"/>
          <w:szCs w:val="22"/>
          <w:shd w:fill="auto" w:val="clear"/>
        </w:rPr>
        <w:t xml:space="preserve"> </w:t>
      </w:r>
    </w:p>
    <w:p>
      <w:pPr>
        <w:pStyle w:val="Corpodeltesto"/>
        <w:ind w:left="-43" w:right="0" w:hanging="0"/>
        <w:jc w:val="both"/>
        <w:rPr>
          <w:rFonts w:ascii="Times New Roman" w:hAnsi="Times New Roman"/>
          <w:sz w:val="22"/>
          <w:szCs w:val="22"/>
          <w:shd w:fill="FFFF00" w:val="clear"/>
        </w:rPr>
      </w:pPr>
      <w:r>
        <w:rPr>
          <w:rFonts w:ascii="Times New Roman" w:hAnsi="Times New Roman"/>
          <w:sz w:val="22"/>
          <w:szCs w:val="22"/>
          <w:shd w:fill="FFFF00" w:val="clear"/>
        </w:rPr>
      </w:r>
    </w:p>
    <w:p>
      <w:pPr>
        <w:pStyle w:val="Corpodeltesto"/>
        <w:ind w:left="-43" w:right="0" w:hanging="0"/>
        <w:jc w:val="both"/>
        <w:rPr>
          <w:b w:val="false"/>
          <w:b w:val="false"/>
          <w:bCs w:val="false"/>
          <w:i w:val="false"/>
          <w:i w:val="false"/>
          <w:iCs w:val="false"/>
          <w:highlight w:val="none"/>
          <w:shd w:fill="auto" w:val="clear"/>
        </w:rPr>
      </w:pPr>
      <w:r>
        <w:rPr>
          <w:rFonts w:ascii="Times New Roman" w:hAnsi="Times New Roman"/>
          <w:b w:val="false"/>
          <w:bCs w:val="false"/>
          <w:i w:val="false"/>
          <w:iCs w:val="false"/>
          <w:sz w:val="22"/>
          <w:szCs w:val="22"/>
          <w:shd w:fill="auto" w:val="clear"/>
        </w:rPr>
        <w:t xml:space="preserve">Il successivo art. 3 bis comma 1 ribadisce che   l’iscrizione nella sezione “Cultura” del Registro delle Associazioni </w:t>
      </w:r>
      <w:r>
        <w:rPr>
          <w:rFonts w:ascii="Times New Roman" w:hAnsi="Times New Roman"/>
          <w:b w:val="false"/>
          <w:bCs w:val="false"/>
          <w:i w:val="false"/>
          <w:iCs w:val="false"/>
          <w:strike w:val="false"/>
          <w:dstrike w:val="false"/>
          <w:sz w:val="22"/>
          <w:szCs w:val="22"/>
          <w:shd w:fill="auto" w:val="clear"/>
        </w:rPr>
        <w:t>c</w:t>
      </w:r>
      <w:r>
        <w:rPr>
          <w:rFonts w:ascii="Times New Roman" w:hAnsi="Times New Roman"/>
          <w:b w:val="false"/>
          <w:bCs w:val="false"/>
          <w:i w:val="false"/>
          <w:iCs w:val="false"/>
          <w:sz w:val="22"/>
          <w:szCs w:val="22"/>
          <w:shd w:fill="auto" w:val="clear"/>
        </w:rPr>
        <w:t>ostituisce requisito indispensabile a</w:t>
      </w:r>
      <w:r>
        <w:rPr>
          <w:rFonts w:ascii="Times New Roman" w:hAnsi="Times New Roman"/>
          <w:b w:val="false"/>
          <w:bCs w:val="false"/>
          <w:i w:val="false"/>
          <w:iCs w:val="false"/>
          <w:strike w:val="false"/>
          <w:dstrike w:val="false"/>
          <w:sz w:val="22"/>
          <w:szCs w:val="22"/>
          <w:shd w:fill="auto" w:val="clear"/>
        </w:rPr>
        <w:t>i fini dell'accesso ai contributi per attività culturali da parte delle  associazioni</w:t>
      </w:r>
      <w:r>
        <w:rPr>
          <w:rFonts w:ascii="Times New Roman" w:hAnsi="Times New Roman"/>
          <w:b w:val="false"/>
          <w:bCs w:val="false"/>
          <w:i w:val="false"/>
          <w:iCs w:val="false"/>
          <w:sz w:val="22"/>
          <w:szCs w:val="22"/>
          <w:shd w:fill="auto" w:val="clear"/>
        </w:rPr>
        <w:t xml:space="preserve">.  </w:t>
      </w:r>
    </w:p>
    <w:p>
      <w:pPr>
        <w:pStyle w:val="Corpodeltesto"/>
        <w:ind w:left="-43" w:right="0" w:hanging="0"/>
        <w:jc w:val="both"/>
        <w:rPr>
          <w:b w:val="false"/>
          <w:b w:val="false"/>
          <w:bCs w:val="false"/>
          <w:i w:val="false"/>
          <w:i w:val="false"/>
          <w:iCs w:val="false"/>
          <w:highlight w:val="none"/>
          <w:shd w:fill="auto" w:val="clear"/>
        </w:rPr>
      </w:pPr>
      <w:r>
        <w:rPr>
          <w:b w:val="false"/>
          <w:bCs w:val="false"/>
          <w:i w:val="false"/>
          <w:iCs w:val="false"/>
          <w:shd w:fill="auto" w:val="clear"/>
        </w:rPr>
      </w:r>
    </w:p>
    <w:p>
      <w:pPr>
        <w:pStyle w:val="Corpodeltesto"/>
        <w:jc w:val="both"/>
        <w:rPr>
          <w:b w:val="false"/>
          <w:b w:val="false"/>
          <w:bCs w:val="false"/>
          <w:i w:val="false"/>
          <w:i w:val="false"/>
          <w:iCs w:val="false"/>
        </w:rPr>
      </w:pPr>
      <w:r>
        <w:rPr>
          <w:rFonts w:ascii="Times New Roman" w:hAnsi="Times New Roman"/>
          <w:b w:val="false"/>
          <w:bCs w:val="false"/>
          <w:i w:val="false"/>
          <w:iCs w:val="false"/>
          <w:spacing w:val="-3"/>
          <w:sz w:val="22"/>
          <w:szCs w:val="22"/>
        </w:rPr>
        <w:t xml:space="preserve">L’art. </w:t>
      </w:r>
      <w:r>
        <w:rPr>
          <w:rFonts w:ascii="Times New Roman" w:hAnsi="Times New Roman"/>
          <w:b w:val="false"/>
          <w:bCs w:val="false"/>
          <w:i w:val="false"/>
          <w:iCs w:val="false"/>
          <w:spacing w:val="-3"/>
          <w:sz w:val="22"/>
          <w:szCs w:val="22"/>
          <w:shd w:fill="auto" w:val="clear"/>
        </w:rPr>
        <w:t>3 bis comma 2 specifica i requisiti per ottenere l’iscrizione nel registro per la  sezione “Cultura”</w:t>
      </w:r>
      <w:r>
        <w:rPr>
          <w:rFonts w:ascii="Times New Roman" w:hAnsi="Times New Roman"/>
          <w:b w:val="false"/>
          <w:bCs w:val="false"/>
          <w:i w:val="false"/>
          <w:iCs w:val="false"/>
          <w:spacing w:val="-2"/>
          <w:sz w:val="22"/>
          <w:szCs w:val="22"/>
          <w:shd w:fill="auto" w:val="clear"/>
        </w:rPr>
        <w:t>:</w:t>
      </w:r>
    </w:p>
    <w:p>
      <w:pPr>
        <w:pStyle w:val="Corpodeltesto"/>
        <w:numPr>
          <w:ilvl w:val="0"/>
          <w:numId w:val="1"/>
        </w:numPr>
        <w:tabs>
          <w:tab w:val="clear" w:pos="720"/>
        </w:tabs>
        <w:spacing w:lineRule="auto" w:line="240"/>
        <w:ind w:left="439" w:right="0" w:hanging="360"/>
        <w:jc w:val="both"/>
        <w:rPr>
          <w:b w:val="false"/>
          <w:b w:val="false"/>
          <w:bCs w:val="false"/>
          <w:i w:val="false"/>
          <w:i w:val="false"/>
          <w:iCs w:val="false"/>
        </w:rPr>
      </w:pPr>
      <w:r>
        <w:rPr>
          <w:rFonts w:ascii="Times New Roman" w:hAnsi="Times New Roman"/>
          <w:b w:val="false"/>
          <w:bCs w:val="false"/>
          <w:i w:val="false"/>
          <w:iCs w:val="false"/>
          <w:spacing w:val="24"/>
          <w:sz w:val="22"/>
          <w:szCs w:val="22"/>
          <w:shd w:fill="auto" w:val="clear"/>
        </w:rPr>
        <w:t>essere costituiti da almeno sei mesi;</w:t>
      </w:r>
    </w:p>
    <w:p>
      <w:pPr>
        <w:pStyle w:val="Corpodeltesto"/>
        <w:numPr>
          <w:ilvl w:val="0"/>
          <w:numId w:val="1"/>
        </w:numPr>
        <w:tabs>
          <w:tab w:val="clear" w:pos="720"/>
        </w:tabs>
        <w:spacing w:lineRule="auto" w:line="240"/>
        <w:ind w:left="439" w:right="0" w:hanging="360"/>
        <w:jc w:val="both"/>
        <w:rPr>
          <w:rFonts w:ascii="Times New Roman" w:hAnsi="Times New Roman"/>
          <w:i/>
          <w:i/>
          <w:iCs/>
          <w:sz w:val="22"/>
          <w:szCs w:val="22"/>
          <w:highlight w:val="none"/>
          <w:shd w:fill="auto" w:val="clear"/>
        </w:rPr>
      </w:pPr>
      <w:r>
        <w:rPr>
          <w:rFonts w:ascii="Times New Roman" w:hAnsi="Times New Roman"/>
          <w:i/>
          <w:iCs/>
          <w:sz w:val="22"/>
          <w:szCs w:val="22"/>
          <w:shd w:fill="auto" w:val="clear"/>
        </w:rPr>
        <w:t>operare senza fini di lucro;</w:t>
      </w:r>
    </w:p>
    <w:p>
      <w:pPr>
        <w:pStyle w:val="Corpodeltesto"/>
        <w:widowControl w:val="false"/>
        <w:numPr>
          <w:ilvl w:val="0"/>
          <w:numId w:val="1"/>
        </w:numPr>
        <w:tabs>
          <w:tab w:val="clear" w:pos="720"/>
        </w:tabs>
        <w:suppressAutoHyphens w:val="true"/>
        <w:bidi w:val="0"/>
        <w:spacing w:lineRule="auto" w:line="240" w:before="0" w:after="0"/>
        <w:ind w:left="439" w:right="0" w:hanging="360"/>
        <w:jc w:val="both"/>
        <w:rPr>
          <w:rFonts w:ascii="Times New Roman" w:hAnsi="Times New Roman"/>
          <w:i/>
          <w:i/>
          <w:iCs/>
          <w:sz w:val="22"/>
          <w:szCs w:val="22"/>
          <w:highlight w:val="none"/>
          <w:shd w:fill="auto" w:val="clear"/>
        </w:rPr>
      </w:pPr>
      <w:r>
        <w:rPr>
          <w:rFonts w:ascii="Times New Roman" w:hAnsi="Times New Roman"/>
          <w:i/>
          <w:iCs/>
          <w:sz w:val="22"/>
          <w:szCs w:val="22"/>
          <w:shd w:fill="auto" w:val="clear"/>
        </w:rPr>
        <w:t>essere ispirati a principi di democrazia interna, assicurando la elettività e la gratuità delle cariche associative;</w:t>
      </w:r>
    </w:p>
    <w:p>
      <w:pPr>
        <w:pStyle w:val="Corpodeltesto"/>
        <w:numPr>
          <w:ilvl w:val="0"/>
          <w:numId w:val="1"/>
        </w:numPr>
        <w:tabs>
          <w:tab w:val="clear" w:pos="720"/>
        </w:tabs>
        <w:spacing w:lineRule="auto" w:line="240"/>
        <w:ind w:left="439" w:right="0" w:hanging="360"/>
        <w:jc w:val="both"/>
        <w:rPr>
          <w:rFonts w:ascii="Times New Roman" w:hAnsi="Times New Roman"/>
          <w:i/>
          <w:i/>
          <w:iCs/>
          <w:sz w:val="22"/>
          <w:szCs w:val="22"/>
          <w:highlight w:val="none"/>
          <w:shd w:fill="auto" w:val="clear"/>
        </w:rPr>
      </w:pPr>
      <w:r>
        <w:rPr>
          <w:rFonts w:ascii="Times New Roman" w:hAnsi="Times New Roman"/>
          <w:i/>
          <w:iCs/>
          <w:sz w:val="22"/>
          <w:szCs w:val="22"/>
          <w:shd w:fill="auto" w:val="clear"/>
        </w:rPr>
        <w:t xml:space="preserve"> </w:t>
      </w:r>
      <w:r>
        <w:rPr>
          <w:rFonts w:ascii="Times New Roman" w:hAnsi="Times New Roman"/>
          <w:i/>
          <w:iCs/>
          <w:sz w:val="22"/>
          <w:szCs w:val="22"/>
          <w:shd w:fill="auto" w:val="clear"/>
        </w:rPr>
        <w:t>assicurare la possibilità di adesione a tutti coloro che ne facciano richiesta;</w:t>
      </w:r>
    </w:p>
    <w:p>
      <w:pPr>
        <w:pStyle w:val="Corpodeltesto"/>
        <w:numPr>
          <w:ilvl w:val="0"/>
          <w:numId w:val="1"/>
        </w:numPr>
        <w:tabs>
          <w:tab w:val="clear" w:pos="720"/>
        </w:tabs>
        <w:spacing w:lineRule="auto" w:line="240"/>
        <w:ind w:left="439" w:right="0" w:hanging="360"/>
        <w:jc w:val="both"/>
        <w:rPr>
          <w:rFonts w:ascii="Times New Roman" w:hAnsi="Times New Roman"/>
          <w:i/>
          <w:i/>
          <w:iCs/>
          <w:sz w:val="22"/>
          <w:szCs w:val="22"/>
          <w:highlight w:val="none"/>
          <w:shd w:fill="auto" w:val="clear"/>
        </w:rPr>
      </w:pPr>
      <w:r>
        <w:rPr>
          <w:rFonts w:ascii="Times New Roman" w:hAnsi="Times New Roman"/>
          <w:i/>
          <w:iCs/>
          <w:sz w:val="22"/>
          <w:szCs w:val="22"/>
          <w:shd w:fill="auto" w:val="clear"/>
        </w:rPr>
        <w:t>avere l’adesione di almeno dieci soci;</w:t>
      </w:r>
    </w:p>
    <w:p>
      <w:pPr>
        <w:pStyle w:val="Corpodeltesto"/>
        <w:numPr>
          <w:ilvl w:val="0"/>
          <w:numId w:val="1"/>
        </w:numPr>
        <w:tabs>
          <w:tab w:val="clear" w:pos="720"/>
        </w:tabs>
        <w:spacing w:lineRule="auto" w:line="240"/>
        <w:ind w:left="439" w:right="0" w:hanging="360"/>
        <w:jc w:val="both"/>
        <w:rPr>
          <w:rFonts w:ascii="Times New Roman" w:hAnsi="Times New Roman"/>
          <w:i/>
          <w:i/>
          <w:iCs/>
          <w:sz w:val="22"/>
          <w:szCs w:val="22"/>
          <w:highlight w:val="none"/>
          <w:shd w:fill="auto" w:val="clear"/>
        </w:rPr>
      </w:pPr>
      <w:r>
        <w:rPr>
          <w:rFonts w:ascii="Times New Roman" w:hAnsi="Times New Roman"/>
          <w:i/>
          <w:iCs/>
          <w:sz w:val="22"/>
          <w:szCs w:val="22"/>
          <w:shd w:fill="auto" w:val="clear"/>
        </w:rPr>
        <w:t>essere in possesso di codice fiscale e/o partita IVA;</w:t>
      </w:r>
    </w:p>
    <w:p>
      <w:pPr>
        <w:pStyle w:val="Corpodeltesto"/>
        <w:numPr>
          <w:ilvl w:val="0"/>
          <w:numId w:val="1"/>
        </w:numPr>
        <w:tabs>
          <w:tab w:val="clear" w:pos="720"/>
        </w:tabs>
        <w:spacing w:lineRule="auto" w:line="240"/>
        <w:ind w:left="439" w:right="0" w:hanging="360"/>
        <w:jc w:val="both"/>
        <w:rPr>
          <w:rFonts w:ascii="Times New Roman" w:hAnsi="Times New Roman"/>
          <w:highlight w:val="none"/>
          <w:shd w:fill="auto" w:val="clear"/>
        </w:rPr>
      </w:pPr>
      <w:r>
        <w:rPr>
          <w:rFonts w:ascii="Times New Roman" w:hAnsi="Times New Roman"/>
          <w:i/>
          <w:iCs/>
          <w:spacing w:val="-2"/>
          <w:sz w:val="22"/>
          <w:szCs w:val="22"/>
          <w:shd w:fill="auto" w:val="clear"/>
        </w:rPr>
        <w:t xml:space="preserve">dimostrare lo svolgimento, in via prevalente, di attività </w:t>
      </w:r>
      <w:r>
        <w:rPr>
          <w:rFonts w:ascii="Times New Roman" w:hAnsi="Times New Roman"/>
          <w:i/>
          <w:iCs/>
          <w:sz w:val="22"/>
          <w:szCs w:val="22"/>
          <w:shd w:fill="auto" w:val="clear"/>
        </w:rPr>
        <w:t>nel</w:t>
      </w:r>
      <w:r>
        <w:rPr>
          <w:rFonts w:ascii="Times New Roman" w:hAnsi="Times New Roman"/>
          <w:i/>
          <w:iCs/>
          <w:spacing w:val="-2"/>
          <w:sz w:val="22"/>
          <w:szCs w:val="22"/>
          <w:shd w:fill="auto" w:val="clear"/>
        </w:rPr>
        <w:t xml:space="preserve"> </w:t>
      </w:r>
      <w:r>
        <w:rPr>
          <w:rFonts w:ascii="Times New Roman" w:hAnsi="Times New Roman"/>
          <w:i/>
          <w:iCs/>
          <w:sz w:val="22"/>
          <w:szCs w:val="22"/>
          <w:shd w:fill="auto" w:val="clear"/>
        </w:rPr>
        <w:t>campo della cultura</w:t>
      </w:r>
      <w:r>
        <w:rPr>
          <w:rFonts w:ascii="Times New Roman" w:hAnsi="Times New Roman"/>
          <w:i/>
          <w:iCs/>
          <w:spacing w:val="-2"/>
          <w:sz w:val="22"/>
          <w:szCs w:val="22"/>
          <w:shd w:fill="auto" w:val="clear"/>
        </w:rPr>
        <w:t xml:space="preserve"> </w:t>
      </w:r>
      <w:r>
        <w:rPr>
          <w:rFonts w:ascii="Times New Roman" w:hAnsi="Times New Roman"/>
          <w:i/>
          <w:iCs/>
          <w:sz w:val="22"/>
          <w:szCs w:val="22"/>
          <w:shd w:fill="auto" w:val="clear"/>
        </w:rPr>
        <w:t>e dello</w:t>
      </w:r>
      <w:r>
        <w:rPr>
          <w:rFonts w:ascii="Times New Roman" w:hAnsi="Times New Roman"/>
          <w:i/>
          <w:iCs/>
          <w:spacing w:val="-2"/>
          <w:sz w:val="22"/>
          <w:szCs w:val="22"/>
          <w:shd w:fill="auto" w:val="clear"/>
        </w:rPr>
        <w:t xml:space="preserve"> </w:t>
      </w:r>
      <w:r>
        <w:rPr>
          <w:rFonts w:ascii="Times New Roman" w:hAnsi="Times New Roman"/>
          <w:i/>
          <w:iCs/>
          <w:sz w:val="22"/>
          <w:szCs w:val="22"/>
          <w:shd w:fill="auto" w:val="clear"/>
        </w:rPr>
        <w:t>spettacolo, conformemente alle previsioni statutarie;</w:t>
      </w:r>
    </w:p>
    <w:p>
      <w:pPr>
        <w:pStyle w:val="Corpodeltesto"/>
        <w:numPr>
          <w:ilvl w:val="0"/>
          <w:numId w:val="1"/>
        </w:numPr>
        <w:tabs>
          <w:tab w:val="clear" w:pos="720"/>
        </w:tabs>
        <w:spacing w:lineRule="auto" w:line="240"/>
        <w:ind w:left="439" w:right="0" w:hanging="360"/>
        <w:jc w:val="both"/>
        <w:rPr>
          <w:rFonts w:ascii="Times New Roman" w:hAnsi="Times New Roman"/>
          <w:highlight w:val="none"/>
          <w:shd w:fill="auto" w:val="clear"/>
        </w:rPr>
      </w:pPr>
      <w:r>
        <w:rPr>
          <w:rFonts w:ascii="Times New Roman" w:hAnsi="Times New Roman"/>
          <w:i/>
          <w:iCs/>
          <w:sz w:val="22"/>
          <w:szCs w:val="22"/>
          <w:shd w:fill="auto" w:val="clear"/>
        </w:rPr>
        <w:t>essere dotate di un conto dedicato per l’eventuale accredito di contributi.</w:t>
      </w:r>
    </w:p>
    <w:p>
      <w:pPr>
        <w:pStyle w:val="Corpodeltesto"/>
        <w:tabs>
          <w:tab w:val="clear" w:pos="720"/>
        </w:tabs>
        <w:spacing w:lineRule="auto" w:line="240"/>
        <w:ind w:left="439" w:right="0" w:hanging="360"/>
        <w:jc w:val="both"/>
        <w:rPr>
          <w:rFonts w:ascii="Times New Roman" w:hAnsi="Times New Roman"/>
          <w:highlight w:val="none"/>
          <w:shd w:fill="auto" w:val="clear"/>
        </w:rPr>
      </w:pPr>
      <w:r>
        <w:rPr>
          <w:rFonts w:ascii="Times New Roman" w:hAnsi="Times New Roman"/>
          <w:shd w:fill="auto" w:val="clear"/>
        </w:rPr>
      </w:r>
    </w:p>
    <w:p>
      <w:pPr>
        <w:pStyle w:val="Corpodeltesto"/>
        <w:tabs>
          <w:tab w:val="clear" w:pos="720"/>
        </w:tabs>
        <w:spacing w:lineRule="auto" w:line="240"/>
        <w:ind w:left="439" w:right="0" w:hanging="360"/>
        <w:jc w:val="both"/>
        <w:rPr>
          <w:rFonts w:ascii="Times New Roman" w:hAnsi="Times New Roman"/>
          <w:highlight w:val="none"/>
          <w:shd w:fill="auto" w:val="clear"/>
        </w:rPr>
      </w:pPr>
      <w:r>
        <w:rPr>
          <w:rFonts w:ascii="Times New Roman" w:hAnsi="Times New Roman"/>
          <w:i/>
          <w:iCs/>
          <w:sz w:val="22"/>
          <w:szCs w:val="22"/>
          <w:shd w:fill="auto" w:val="clear"/>
        </w:rPr>
        <w:t>Il medesimo art. 3 bis  dispone che:</w:t>
      </w:r>
    </w:p>
    <w:p>
      <w:pPr>
        <w:pStyle w:val="Corpodeltesto"/>
        <w:widowControl w:val="false"/>
        <w:numPr>
          <w:ilvl w:val="0"/>
          <w:numId w:val="3"/>
        </w:numPr>
        <w:suppressAutoHyphens w:val="true"/>
        <w:bidi w:val="0"/>
        <w:spacing w:lineRule="auto" w:line="240" w:before="0" w:after="0"/>
        <w:ind w:left="737" w:right="0" w:hanging="340"/>
        <w:jc w:val="both"/>
        <w:rPr/>
      </w:pPr>
      <w:r>
        <w:rPr>
          <w:rFonts w:ascii="Times New Roman" w:hAnsi="Times New Roman"/>
          <w:i/>
          <w:iCs/>
          <w:sz w:val="22"/>
          <w:szCs w:val="22"/>
          <w:shd w:fill="auto" w:val="clear"/>
        </w:rPr>
        <w:t>la richiesta di iscrizione va redatta in carta semplice e sottoscritta dal legale rappresentante</w:t>
      </w:r>
    </w:p>
    <w:p>
      <w:pPr>
        <w:pStyle w:val="Corpodeltesto"/>
        <w:widowControl w:val="false"/>
        <w:numPr>
          <w:ilvl w:val="0"/>
          <w:numId w:val="3"/>
        </w:numPr>
        <w:suppressAutoHyphens w:val="true"/>
        <w:bidi w:val="0"/>
        <w:spacing w:lineRule="auto" w:line="240" w:before="0" w:after="0"/>
        <w:ind w:left="737" w:right="0" w:hanging="340"/>
        <w:jc w:val="both"/>
        <w:rPr>
          <w:highlight w:val="none"/>
          <w:shd w:fill="auto" w:val="clear"/>
        </w:rPr>
      </w:pPr>
      <w:r>
        <w:rPr>
          <w:rFonts w:ascii="Times New Roman" w:hAnsi="Times New Roman"/>
          <w:i/>
          <w:iCs/>
          <w:sz w:val="22"/>
          <w:szCs w:val="22"/>
          <w:shd w:fill="auto" w:val="clear"/>
        </w:rPr>
        <w:t>alla richiesta andranno allegati:</w:t>
      </w:r>
    </w:p>
    <w:p>
      <w:pPr>
        <w:pStyle w:val="Corpodeltesto"/>
        <w:numPr>
          <w:ilvl w:val="1"/>
          <w:numId w:val="4"/>
        </w:numPr>
        <w:spacing w:lineRule="auto" w:line="240"/>
        <w:ind w:left="720" w:right="0" w:hanging="360"/>
        <w:jc w:val="both"/>
        <w:rPr/>
      </w:pPr>
      <w:r>
        <w:rPr>
          <w:rFonts w:ascii="Times New Roman" w:hAnsi="Times New Roman"/>
          <w:i/>
          <w:iCs/>
          <w:sz w:val="22"/>
          <w:szCs w:val="22"/>
          <w:shd w:fill="auto" w:val="clear"/>
        </w:rPr>
        <w:t>statuto</w:t>
      </w:r>
    </w:p>
    <w:p>
      <w:pPr>
        <w:pStyle w:val="Corpodeltesto"/>
        <w:numPr>
          <w:ilvl w:val="1"/>
          <w:numId w:val="4"/>
        </w:numPr>
        <w:spacing w:lineRule="auto" w:line="240"/>
        <w:ind w:left="720" w:right="0" w:hanging="360"/>
        <w:jc w:val="both"/>
        <w:rPr/>
      </w:pPr>
      <w:r>
        <w:rPr>
          <w:rFonts w:ascii="Times New Roman" w:hAnsi="Times New Roman"/>
          <w:i/>
          <w:iCs/>
          <w:sz w:val="22"/>
          <w:szCs w:val="22"/>
          <w:shd w:fill="auto" w:val="clear"/>
        </w:rPr>
        <w:t>atto costitutivo</w:t>
      </w:r>
    </w:p>
    <w:p>
      <w:pPr>
        <w:pStyle w:val="Corpodeltesto"/>
        <w:numPr>
          <w:ilvl w:val="1"/>
          <w:numId w:val="4"/>
        </w:numPr>
        <w:spacing w:lineRule="auto" w:line="240"/>
        <w:ind w:left="720" w:right="0" w:hanging="360"/>
        <w:jc w:val="both"/>
        <w:rPr/>
      </w:pPr>
      <w:r>
        <w:rPr>
          <w:rFonts w:ascii="Times New Roman" w:hAnsi="Times New Roman"/>
          <w:i/>
          <w:iCs/>
          <w:sz w:val="22"/>
          <w:szCs w:val="22"/>
          <w:shd w:fill="auto" w:val="clear"/>
        </w:rPr>
        <w:t>copia del verbale di nomina del legale rappresentante</w:t>
      </w:r>
    </w:p>
    <w:p>
      <w:pPr>
        <w:pStyle w:val="Corpodeltesto"/>
        <w:numPr>
          <w:ilvl w:val="1"/>
          <w:numId w:val="4"/>
        </w:numPr>
        <w:spacing w:lineRule="auto" w:line="240"/>
        <w:ind w:left="720" w:right="0" w:hanging="360"/>
        <w:jc w:val="both"/>
        <w:rPr/>
      </w:pPr>
      <w:r>
        <w:rPr>
          <w:rFonts w:ascii="Times New Roman" w:hAnsi="Times New Roman"/>
          <w:i/>
          <w:iCs/>
          <w:sz w:val="22"/>
          <w:szCs w:val="22"/>
          <w:shd w:fill="auto" w:val="clear"/>
        </w:rPr>
        <w:t>breve relazione delle attività svolte in precedenza in ambito culturale</w:t>
      </w:r>
    </w:p>
    <w:p>
      <w:pPr>
        <w:pStyle w:val="Corpodeltesto"/>
        <w:numPr>
          <w:ilvl w:val="1"/>
          <w:numId w:val="4"/>
        </w:numPr>
        <w:spacing w:lineRule="auto" w:line="240"/>
        <w:ind w:left="720" w:right="0" w:hanging="360"/>
        <w:jc w:val="both"/>
        <w:rPr>
          <w:highlight w:val="none"/>
          <w:shd w:fill="auto" w:val="clear"/>
        </w:rPr>
      </w:pPr>
      <w:r>
        <w:rPr>
          <w:rFonts w:ascii="Times New Roman" w:hAnsi="Times New Roman"/>
          <w:i/>
          <w:iCs/>
          <w:sz w:val="22"/>
          <w:szCs w:val="22"/>
          <w:shd w:fill="auto" w:val="clear"/>
        </w:rPr>
        <w:t>fotocopia del documento di identità del legale rappresentante</w:t>
      </w:r>
    </w:p>
    <w:p>
      <w:pPr>
        <w:pStyle w:val="Corpodeltesto"/>
        <w:numPr>
          <w:ilvl w:val="0"/>
          <w:numId w:val="4"/>
        </w:numPr>
        <w:spacing w:lineRule="auto" w:line="240"/>
        <w:ind w:left="720" w:right="0" w:hanging="360"/>
        <w:jc w:val="both"/>
        <w:rPr>
          <w:highlight w:val="none"/>
          <w:shd w:fill="auto" w:val="clear"/>
        </w:rPr>
      </w:pPr>
      <w:r>
        <w:rPr>
          <w:rFonts w:ascii="Times New Roman" w:hAnsi="Times New Roman"/>
          <w:i/>
          <w:iCs/>
          <w:sz w:val="22"/>
          <w:szCs w:val="22"/>
          <w:shd w:fill="auto" w:val="clear"/>
        </w:rPr>
        <w:t>l’elenco è sempre aperto all’iscrizione degli operatori dotati dei requisiti</w:t>
      </w:r>
      <w:r>
        <w:rPr>
          <w:rFonts w:ascii="Times New Roman" w:hAnsi="Times New Roman"/>
          <w:i/>
          <w:iCs/>
          <w:spacing w:val="1"/>
          <w:sz w:val="22"/>
          <w:szCs w:val="22"/>
          <w:shd w:fill="auto" w:val="clear"/>
        </w:rPr>
        <w:t xml:space="preserve"> suddetti;</w:t>
      </w:r>
    </w:p>
    <w:p>
      <w:pPr>
        <w:pStyle w:val="Corpodeltesto"/>
        <w:numPr>
          <w:ilvl w:val="0"/>
          <w:numId w:val="4"/>
        </w:numPr>
        <w:spacing w:lineRule="auto" w:line="240"/>
        <w:ind w:left="720" w:right="0" w:hanging="360"/>
        <w:jc w:val="both"/>
        <w:rPr>
          <w:highlight w:val="none"/>
          <w:shd w:fill="auto" w:val="clear"/>
        </w:rPr>
      </w:pPr>
      <w:r>
        <w:rPr>
          <w:rFonts w:ascii="Times New Roman" w:hAnsi="Times New Roman"/>
          <w:i/>
          <w:iCs/>
          <w:sz w:val="22"/>
          <w:szCs w:val="22"/>
          <w:shd w:fill="auto" w:val="clear"/>
        </w:rPr>
        <w:t>l’iscrizione sarà consentita anche in via contestuale alla formulazione di richieste di contributo per attività culturali; in tal caso, la richiesta di iscrizione si intenderà accettata con riserva e sarà esaminata in via preliminare rispetto all’esame della domanda di contributo, in quanto il diniego di iscrizione al Registro  comporterà  la non ammissibilità della domanda medesima.</w:t>
      </w:r>
    </w:p>
    <w:p>
      <w:pPr>
        <w:pStyle w:val="Corpodeltesto"/>
        <w:numPr>
          <w:ilvl w:val="0"/>
          <w:numId w:val="4"/>
        </w:numPr>
        <w:spacing w:lineRule="auto" w:line="240"/>
        <w:ind w:left="720" w:right="0" w:hanging="360"/>
        <w:jc w:val="both"/>
        <w:rPr>
          <w:highlight w:val="none"/>
          <w:shd w:fill="auto" w:val="clear"/>
        </w:rPr>
      </w:pPr>
      <w:r>
        <w:rPr>
          <w:rFonts w:ascii="Times New Roman" w:hAnsi="Times New Roman"/>
          <w:i/>
          <w:iCs/>
          <w:sz w:val="22"/>
          <w:szCs w:val="22"/>
          <w:shd w:fill="auto" w:val="clear"/>
        </w:rPr>
        <w:t>i soggetti eventualmente già iscritti nel Registro delle Associazioni nella sezione “Cultura” ed in possesso dei requisiti di cui sopra potranno, al fine di confermare l’iscrizione nel Registro medesimo, presentare dichiarazione sostitutiva di atto notorio che attesti il possesso dei requisiti suddetti e l’eventuale perdurante validità dello Statuto e  del verbale di nomina del legale rappresentante; non sarà necessario allegare tali ultimi documenti.</w:t>
      </w:r>
    </w:p>
    <w:p>
      <w:pPr>
        <w:pStyle w:val="Corpodeltesto"/>
        <w:numPr>
          <w:ilvl w:val="0"/>
          <w:numId w:val="4"/>
        </w:numPr>
        <w:spacing w:lineRule="auto" w:line="240"/>
        <w:ind w:left="720" w:right="0" w:hanging="360"/>
        <w:jc w:val="both"/>
        <w:rPr>
          <w:highlight w:val="none"/>
          <w:shd w:fill="auto" w:val="clear"/>
        </w:rPr>
      </w:pPr>
      <w:r>
        <w:rPr>
          <w:rFonts w:ascii="Times New Roman" w:hAnsi="Times New Roman"/>
          <w:i/>
          <w:iCs/>
          <w:sz w:val="22"/>
          <w:szCs w:val="22"/>
          <w:shd w:fill="auto" w:val="clear"/>
        </w:rPr>
        <w:t>analogamente, i soggetti che avessero già prodotto al Comune, in sede di partecipazione ad avvisi pubblici nel campo della cultura, il proprio Statuto ed atto costitutivo potranno, all’atto della richiesta di iscrizione nel Registro, rinviare allo Statuto ed all’atto costitutivo agli atti del Comune fornendo i riferimenti della richiesta cui erano stati allegati e senza allegarli nuovamente, a condizione che gli atti suddetti non abbiano subito mutamenti.</w:t>
      </w:r>
    </w:p>
    <w:p>
      <w:pPr>
        <w:pStyle w:val="Corpodeltesto"/>
        <w:numPr>
          <w:ilvl w:val="0"/>
          <w:numId w:val="0"/>
        </w:numPr>
        <w:spacing w:lineRule="auto" w:line="240"/>
        <w:ind w:left="341" w:right="0" w:hanging="0"/>
        <w:jc w:val="both"/>
        <w:rPr>
          <w:rFonts w:ascii="Times New Roman" w:hAnsi="Times New Roman"/>
          <w:highlight w:val="none"/>
          <w:shd w:fill="auto" w:val="clear"/>
        </w:rPr>
      </w:pPr>
      <w:r>
        <w:rPr>
          <w:rFonts w:ascii="Times New Roman" w:hAnsi="Times New Roman"/>
          <w:shd w:fill="auto" w:val="clear"/>
        </w:rPr>
      </w:r>
    </w:p>
    <w:p>
      <w:pPr>
        <w:pStyle w:val="Corpodeltesto"/>
        <w:numPr>
          <w:ilvl w:val="0"/>
          <w:numId w:val="0"/>
        </w:numPr>
        <w:spacing w:lineRule="auto" w:line="240"/>
        <w:ind w:left="341" w:right="0" w:hanging="0"/>
        <w:jc w:val="both"/>
        <w:rPr>
          <w:rFonts w:ascii="Times New Roman" w:hAnsi="Times New Roman"/>
          <w:highlight w:val="none"/>
          <w:shd w:fill="auto" w:val="clear"/>
        </w:rPr>
      </w:pPr>
      <w:r>
        <w:rPr>
          <w:rFonts w:ascii="Times New Roman" w:hAnsi="Times New Roman"/>
          <w:shd w:fill="auto" w:val="clear"/>
        </w:rPr>
      </w:r>
    </w:p>
    <w:p>
      <w:pPr>
        <w:pStyle w:val="Corpodeltesto"/>
        <w:numPr>
          <w:ilvl w:val="0"/>
          <w:numId w:val="0"/>
        </w:numPr>
        <w:spacing w:lineRule="auto" w:line="240"/>
        <w:ind w:left="0" w:right="0" w:hanging="0"/>
        <w:jc w:val="both"/>
        <w:rPr/>
      </w:pPr>
      <w:r>
        <w:rPr>
          <w:sz w:val="22"/>
          <w:szCs w:val="22"/>
        </w:rPr>
        <w:t xml:space="preserve">Considerato che, come sopra detto, l’iscrizione al Registro si configura come requisito essenziale per l’accesso ai contributi in campo culturale da parte delle associazioni, sono stati predisposti i modelli 1 </w:t>
      </w:r>
      <w:r>
        <w:rPr>
          <w:b w:val="false"/>
          <w:bCs w:val="false"/>
          <w:sz w:val="22"/>
          <w:szCs w:val="22"/>
        </w:rPr>
        <w:t xml:space="preserve">(“RICHIESTA  DI  </w:t>
      </w:r>
      <w:r>
        <w:rPr>
          <w:b w:val="false"/>
          <w:bCs w:val="false"/>
          <w:sz w:val="22"/>
          <w:szCs w:val="22"/>
          <w:u w:val="single"/>
        </w:rPr>
        <w:t>NUOVA</w:t>
      </w:r>
      <w:r>
        <w:rPr>
          <w:b w:val="false"/>
          <w:bCs w:val="false"/>
          <w:sz w:val="22"/>
          <w:szCs w:val="22"/>
        </w:rPr>
        <w:t xml:space="preserve"> ISCRIZIONE AL REGISTRO COMUNALE DELLE ASSOCIAZIONI – SEZIONE CULTURA”) e 2 (“</w:t>
      </w:r>
      <w:r>
        <w:rPr>
          <w:b w:val="false"/>
          <w:bCs w:val="false"/>
          <w:sz w:val="22"/>
          <w:szCs w:val="22"/>
          <w:u w:val="single"/>
        </w:rPr>
        <w:t>CONFERMA DI  ISCRIZIONE</w:t>
      </w:r>
      <w:r>
        <w:rPr>
          <w:b w:val="false"/>
          <w:bCs w:val="false"/>
          <w:sz w:val="22"/>
          <w:szCs w:val="22"/>
        </w:rPr>
        <w:t xml:space="preserve"> AL REGISTRO COMUNALE DELLE ASSOCIAZIONI – SEZIONE CULTURA”- per associazioni già iscritte al Registro), pubblicati sul sito all’indirizzo  </w:t>
      </w:r>
      <w:hyperlink r:id="rId2">
        <w:r>
          <w:rPr>
            <w:rStyle w:val="CollegamentoInternet"/>
            <w:b w:val="false"/>
            <w:bCs w:val="false"/>
            <w:sz w:val="22"/>
            <w:szCs w:val="22"/>
          </w:rPr>
          <w:t>Comune di Viterbo » Richiesta di patrocinio gratuito od oneroso</w:t>
        </w:r>
      </w:hyperlink>
      <w:r>
        <w:rPr>
          <w:rStyle w:val="CollegamentoInternet"/>
          <w:b w:val="false"/>
          <w:bCs w:val="false"/>
          <w:sz w:val="22"/>
          <w:szCs w:val="22"/>
        </w:rPr>
        <w:t xml:space="preserve"> </w:t>
      </w:r>
    </w:p>
    <w:p>
      <w:pPr>
        <w:pStyle w:val="Corpodeltesto"/>
        <w:numPr>
          <w:ilvl w:val="0"/>
          <w:numId w:val="0"/>
        </w:numPr>
        <w:spacing w:lineRule="auto" w:line="240"/>
        <w:ind w:left="0" w:right="0" w:hanging="0"/>
        <w:jc w:val="both"/>
        <w:rPr>
          <w:sz w:val="22"/>
          <w:szCs w:val="22"/>
        </w:rPr>
      </w:pPr>
      <w:r>
        <w:rPr>
          <w:b w:val="false"/>
          <w:bCs w:val="false"/>
          <w:sz w:val="22"/>
          <w:szCs w:val="22"/>
        </w:rPr>
        <w:t xml:space="preserve">SI RACCOMANDA PERTANTO ALLE </w:t>
      </w:r>
      <w:r>
        <w:rPr>
          <w:b w:val="false"/>
          <w:bCs w:val="false"/>
          <w:sz w:val="22"/>
          <w:szCs w:val="22"/>
          <w:u w:val="single"/>
        </w:rPr>
        <w:t>ASSOCIAZIONI</w:t>
      </w:r>
      <w:r>
        <w:rPr>
          <w:b w:val="false"/>
          <w:bCs w:val="false"/>
          <w:sz w:val="22"/>
          <w:szCs w:val="22"/>
        </w:rPr>
        <w:t xml:space="preserve"> </w:t>
      </w:r>
      <w:r>
        <w:rPr>
          <w:b w:val="false"/>
          <w:bCs w:val="false"/>
          <w:sz w:val="22"/>
          <w:szCs w:val="22"/>
          <w:u w:val="none"/>
        </w:rPr>
        <w:t xml:space="preserve">INTERESSATE AD ATTIVARE INIZIATIVE </w:t>
      </w:r>
      <w:r>
        <w:rPr>
          <w:b w:val="false"/>
          <w:bCs w:val="false"/>
          <w:sz w:val="22"/>
          <w:szCs w:val="22"/>
          <w:u w:val="single"/>
        </w:rPr>
        <w:t>CULTURALI</w:t>
      </w:r>
      <w:r>
        <w:rPr>
          <w:b w:val="false"/>
          <w:bCs w:val="false"/>
          <w:sz w:val="22"/>
          <w:szCs w:val="22"/>
          <w:u w:val="none"/>
        </w:rPr>
        <w:t xml:space="preserve"> SUL TERRITORIO COMUNALE  RICHIEDENDO CONTRIBUTI AL COMUNE DI VITERBO AD ATTIVARSI SIN D’ORA PER LA RICHIESTA/CONFERMA DI ISCRIZIONE AL REGISTRO.</w:t>
      </w:r>
    </w:p>
    <w:p>
      <w:pPr>
        <w:pStyle w:val="Corpodeltesto"/>
        <w:numPr>
          <w:ilvl w:val="0"/>
          <w:numId w:val="0"/>
        </w:numPr>
        <w:spacing w:lineRule="auto" w:line="240"/>
        <w:ind w:left="0" w:right="0" w:hanging="0"/>
        <w:jc w:val="both"/>
        <w:rPr>
          <w:b w:val="false"/>
          <w:b w:val="false"/>
          <w:bCs w:val="false"/>
          <w:u w:val="none"/>
        </w:rPr>
      </w:pPr>
      <w:r>
        <w:rPr>
          <w:b w:val="false"/>
          <w:bCs w:val="false"/>
          <w:u w:val="none"/>
        </w:rPr>
      </w:r>
    </w:p>
    <w:p>
      <w:pPr>
        <w:pStyle w:val="Corpodeltesto"/>
        <w:numPr>
          <w:ilvl w:val="0"/>
          <w:numId w:val="0"/>
        </w:numPr>
        <w:spacing w:lineRule="auto" w:line="240"/>
        <w:ind w:left="0" w:right="0" w:hanging="0"/>
        <w:jc w:val="both"/>
        <w:rPr/>
      </w:pPr>
      <w:r>
        <w:rPr>
          <w:b w:val="false"/>
          <w:bCs w:val="false"/>
          <w:sz w:val="22"/>
          <w:szCs w:val="22"/>
          <w:u w:val="none"/>
        </w:rPr>
        <w:t xml:space="preserve">La versione aggiornata del Regolamento è consultabile all’indirizzo </w:t>
      </w:r>
      <w:hyperlink r:id="rId3">
        <w:r>
          <w:rPr>
            <w:rStyle w:val="CollegamentoInternet"/>
            <w:b w:val="false"/>
            <w:bCs w:val="false"/>
            <w:u w:val="none"/>
          </w:rPr>
          <w:t>regolamento-contributi-aggiornato-2022_pubblicato.pdf (comune.viterbo.it)</w:t>
        </w:r>
      </w:hyperlink>
      <w:r>
        <w:rPr>
          <w:b w:val="false"/>
          <w:bCs w:val="false"/>
          <w:u w:val="none"/>
        </w:rPr>
        <w:t xml:space="preserve"> </w:t>
      </w:r>
    </w:p>
    <w:p>
      <w:pPr>
        <w:pStyle w:val="Corpodeltesto"/>
        <w:numPr>
          <w:ilvl w:val="0"/>
          <w:numId w:val="0"/>
        </w:numPr>
        <w:spacing w:lineRule="auto" w:line="240"/>
        <w:ind w:left="0" w:right="0" w:hanging="0"/>
        <w:jc w:val="both"/>
        <w:rPr>
          <w:b w:val="false"/>
          <w:b w:val="false"/>
          <w:bCs w:val="false"/>
          <w:u w:val="none"/>
        </w:rPr>
      </w:pPr>
      <w:r>
        <w:rPr>
          <w:b w:val="false"/>
          <w:bCs w:val="false"/>
          <w:u w:val="none"/>
        </w:rPr>
      </w:r>
    </w:p>
    <w:p>
      <w:pPr>
        <w:pStyle w:val="Corpodeltesto"/>
        <w:numPr>
          <w:ilvl w:val="0"/>
          <w:numId w:val="0"/>
        </w:numPr>
        <w:spacing w:lineRule="auto" w:line="240"/>
        <w:ind w:left="0" w:right="0" w:hanging="0"/>
        <w:jc w:val="both"/>
        <w:rPr>
          <w:b w:val="false"/>
          <w:b w:val="false"/>
          <w:bCs w:val="false"/>
          <w:u w:val="none"/>
        </w:rPr>
      </w:pPr>
      <w:r>
        <w:rPr>
          <w:b w:val="false"/>
          <w:bCs w:val="false"/>
          <w:u w:val="none"/>
        </w:rPr>
      </w:r>
    </w:p>
    <w:p>
      <w:pPr>
        <w:pStyle w:val="Corpodeltesto"/>
        <w:numPr>
          <w:ilvl w:val="0"/>
          <w:numId w:val="0"/>
        </w:numPr>
        <w:spacing w:lineRule="auto" w:line="240"/>
        <w:ind w:left="0" w:right="0" w:hanging="0"/>
        <w:jc w:val="right"/>
        <w:rPr>
          <w:sz w:val="24"/>
          <w:szCs w:val="24"/>
        </w:rPr>
      </w:pPr>
      <w:r>
        <w:rPr>
          <w:b w:val="false"/>
          <w:bCs w:val="false"/>
          <w:sz w:val="24"/>
          <w:szCs w:val="24"/>
          <w:u w:val="none"/>
        </w:rPr>
        <w:t>IL DIRIGENTE</w:t>
      </w:r>
    </w:p>
    <w:p>
      <w:pPr>
        <w:pStyle w:val="Corpodeltesto"/>
        <w:numPr>
          <w:ilvl w:val="0"/>
          <w:numId w:val="0"/>
        </w:numPr>
        <w:spacing w:lineRule="auto" w:line="240"/>
        <w:ind w:left="0" w:right="0" w:hanging="0"/>
        <w:jc w:val="right"/>
        <w:rPr>
          <w:sz w:val="24"/>
          <w:szCs w:val="24"/>
        </w:rPr>
      </w:pPr>
      <w:r>
        <w:rPr>
          <w:b w:val="false"/>
          <w:bCs w:val="false"/>
          <w:sz w:val="24"/>
          <w:szCs w:val="24"/>
          <w:u w:val="none"/>
        </w:rPr>
        <w:t>Dr. Luigi Celestini</w:t>
      </w:r>
    </w:p>
    <w:p>
      <w:pPr>
        <w:pStyle w:val="Corpodeltesto"/>
        <w:numPr>
          <w:ilvl w:val="0"/>
          <w:numId w:val="0"/>
        </w:numPr>
        <w:tabs>
          <w:tab w:val="clear" w:pos="720"/>
          <w:tab w:val="left" w:pos="459" w:leader="none"/>
        </w:tabs>
        <w:spacing w:lineRule="auto" w:line="228"/>
        <w:ind w:left="360" w:right="0" w:hanging="0"/>
        <w:jc w:val="both"/>
        <w:rPr>
          <w:rFonts w:ascii="Times New Roman" w:hAnsi="Times New Roman"/>
          <w:sz w:val="22"/>
          <w:szCs w:val="22"/>
        </w:rPr>
      </w:pPr>
      <w:r>
        <w:rPr>
          <w:rFonts w:ascii="Times New Roman" w:hAnsi="Times New Roman"/>
          <w:sz w:val="22"/>
          <w:szCs w:val="22"/>
        </w:rPr>
      </w:r>
    </w:p>
    <w:p>
      <w:pPr>
        <w:pStyle w:val="Normal"/>
        <w:spacing w:lineRule="atLeast" w:line="0"/>
        <w:ind w:left="0" w:right="-9" w:hanging="0"/>
        <w:jc w:val="left"/>
        <w:rPr>
          <w:rFonts w:ascii="Times New Roman" w:hAnsi="Times New Roman"/>
          <w:sz w:val="22"/>
          <w:szCs w:val="22"/>
        </w:rPr>
      </w:pPr>
      <w:r>
        <w:rPr/>
      </w:r>
    </w:p>
    <w:sectPr>
      <w:footerReference w:type="default" r:id="rId4"/>
      <w:type w:val="nextPage"/>
      <w:pgSz w:w="11906" w:h="16838"/>
      <w:pgMar w:left="1134" w:right="1134" w:gutter="0" w:header="0" w:top="852" w:footer="903" w:bottom="110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ato">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tLeast" w:line="0"/>
      <w:rPr>
        <w:sz w:val="20"/>
      </w:rPr>
    </w:pPr>
    <w:r>
      <w:rPr>
        <w:sz w:val="20"/>
      </w:rPr>
      <mc:AlternateContent>
        <mc:Choice Requires="wps">
          <w:drawing>
            <wp:anchor behindDoc="1" distT="0" distB="0" distL="0" distR="0" simplePos="0" locked="0" layoutInCell="0" allowOverlap="1" relativeHeight="4">
              <wp:simplePos x="0" y="0"/>
              <wp:positionH relativeFrom="page">
                <wp:posOffset>6882130</wp:posOffset>
              </wp:positionH>
              <wp:positionV relativeFrom="page">
                <wp:posOffset>10133330</wp:posOffset>
              </wp:positionV>
              <wp:extent cx="231775" cy="177800"/>
              <wp:effectExtent l="0" t="0" r="0" b="0"/>
              <wp:wrapNone/>
              <wp:docPr id="1" name="Immagine1"/>
              <a:graphic xmlns:a="http://schemas.openxmlformats.org/drawingml/2006/main">
                <a:graphicData uri="http://schemas.microsoft.com/office/word/2010/wordprocessingShape">
                  <wps:wsp>
                    <wps:cNvSpPr/>
                    <wps:spPr>
                      <a:xfrm>
                        <a:off x="0" y="0"/>
                        <a:ext cx="231120" cy="177120"/>
                      </a:xfrm>
                      <a:prstGeom prst="rect">
                        <a:avLst/>
                      </a:prstGeom>
                      <a:noFill/>
                      <a:ln w="0">
                        <a:noFill/>
                      </a:ln>
                    </wps:spPr>
                    <wps:style>
                      <a:lnRef idx="0"/>
                      <a:fillRef idx="0"/>
                      <a:effectRef idx="0"/>
                      <a:fontRef idx="minor"/>
                    </wps:style>
                    <wps:txbx>
                      <w:txbxContent>
                        <w:p>
                          <w:pPr>
                            <w:pStyle w:val="Contenutocornice"/>
                            <w:spacing w:lineRule="exact" w:line="245" w:before="0" w:after="0"/>
                            <w:ind w:left="60" w:right="0" w:hanging="0"/>
                            <w:jc w:val="left"/>
                            <w:rPr>
                              <w:rFonts w:ascii="Calibri" w:hAnsi="Calibri"/>
                              <w:sz w:val="22"/>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wps:txbx>
                    <wps:bodyPr lIns="0" rIns="0" tIns="0" bIns="0" anchor="t">
                      <a:noAutofit/>
                    </wps:bodyPr>
                  </wps:wsp>
                </a:graphicData>
              </a:graphic>
            </wp:anchor>
          </w:drawing>
        </mc:Choice>
        <mc:Fallback>
          <w:pict>
            <v:rect id="shape_0" ID="Immagine1" path="m0,0l-2147483645,0l-2147483645,-2147483646l0,-2147483646xe" stroked="f" o:allowincell="f" style="position:absolute;margin-left:541.9pt;margin-top:797.9pt;width:18.15pt;height:13.9pt;mso-wrap-style:square;v-text-anchor:top;mso-position-horizontal-relative:page;mso-position-vertical-relative:page">
              <v:fill o:detectmouseclick="t" on="false"/>
              <v:stroke color="#3465a4" joinstyle="round" endcap="flat"/>
              <v:textbox>
                <w:txbxContent>
                  <w:p>
                    <w:pPr>
                      <w:pStyle w:val="Contenutocornice"/>
                      <w:spacing w:lineRule="exact" w:line="245" w:before="0" w:after="0"/>
                      <w:ind w:left="60" w:right="0" w:hanging="0"/>
                      <w:jc w:val="left"/>
                      <w:rPr>
                        <w:rFonts w:ascii="Calibri" w:hAnsi="Calibri"/>
                        <w:sz w:val="22"/>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v:textbox>
              <w10:wrap type="none"/>
            </v:rect>
          </w:pict>
        </mc:Fallback>
      </mc:AlternateContent>
      <w:pict>
        <v:shape id="shape_0" coordsize="1503,1503" path="m0,752l11,873l41,986l86,1098l150,1199l222,1280l303,1350l404,1414l516,1461l629,1491l752,1502l873,1491l986,1461l1098,1414l1199,1350l1280,1280l1352,1199l1416,1098l1461,986l1491,873l1502,752l1491,629l1461,515l1416,404l1352,303l1280,221l1199,150l1098,86l986,39l873,11l752,0l629,11l516,39l404,86l303,150l222,221l150,303l86,404l41,515l11,629l0,752e" stroked="t" o:allowincell="f" style="position:absolute;margin-left:530.65pt;margin-top:787.3pt;width:42.5pt;height:42.5pt;mso-wrap-style:none;v-text-anchor:middle;mso-position-horizontal-relative:page;mso-position-vertical-relative:page">
          <v:fill o:detectmouseclick="t" on="false"/>
          <v:stroke color="#a7c0de" weight="12600" joinstyle="round" endcap="flat"/>
          <w10:wrap type="none"/>
        </v:shape>
      </w:pic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439"/>
        </w:tabs>
        <w:ind w:left="439" w:hanging="360"/>
      </w:pPr>
      <w:rPr>
        <w:rFonts w:ascii="Symbol" w:hAnsi="Symbol" w:cs="Symbol" w:hint="default"/>
      </w:rPr>
    </w:lvl>
    <w:lvl w:ilvl="1">
      <w:start w:val="1"/>
      <w:numFmt w:val="bullet"/>
      <w:lvlText w:val="◦"/>
      <w:lvlJc w:val="left"/>
      <w:pPr>
        <w:tabs>
          <w:tab w:val="num" w:pos="799"/>
        </w:tabs>
        <w:ind w:left="799" w:hanging="360"/>
      </w:pPr>
      <w:rPr>
        <w:rFonts w:ascii="OpenSymbol" w:hAnsi="OpenSymbol" w:cs="OpenSymbol" w:hint="default"/>
      </w:rPr>
    </w:lvl>
    <w:lvl w:ilvl="2">
      <w:start w:val="1"/>
      <w:numFmt w:val="bullet"/>
      <w:lvlText w:val="▪"/>
      <w:lvlJc w:val="left"/>
      <w:pPr>
        <w:tabs>
          <w:tab w:val="num" w:pos="1159"/>
        </w:tabs>
        <w:ind w:left="1159" w:hanging="360"/>
      </w:pPr>
      <w:rPr>
        <w:rFonts w:ascii="OpenSymbol" w:hAnsi="OpenSymbol" w:cs="OpenSymbol" w:hint="default"/>
      </w:rPr>
    </w:lvl>
    <w:lvl w:ilvl="3">
      <w:start w:val="1"/>
      <w:numFmt w:val="bullet"/>
      <w:lvlText w:val=""/>
      <w:lvlJc w:val="left"/>
      <w:pPr>
        <w:tabs>
          <w:tab w:val="num" w:pos="1519"/>
        </w:tabs>
        <w:ind w:left="1519" w:hanging="360"/>
      </w:pPr>
      <w:rPr>
        <w:rFonts w:ascii="Symbol" w:hAnsi="Symbol" w:cs="Symbol" w:hint="default"/>
      </w:rPr>
    </w:lvl>
    <w:lvl w:ilvl="4">
      <w:start w:val="1"/>
      <w:numFmt w:val="bullet"/>
      <w:lvlText w:val="◦"/>
      <w:lvlJc w:val="left"/>
      <w:pPr>
        <w:tabs>
          <w:tab w:val="num" w:pos="1879"/>
        </w:tabs>
        <w:ind w:left="1879" w:hanging="360"/>
      </w:pPr>
      <w:rPr>
        <w:rFonts w:ascii="OpenSymbol" w:hAnsi="OpenSymbol" w:cs="OpenSymbol" w:hint="default"/>
      </w:rPr>
    </w:lvl>
    <w:lvl w:ilvl="5">
      <w:start w:val="1"/>
      <w:numFmt w:val="bullet"/>
      <w:lvlText w:val="▪"/>
      <w:lvlJc w:val="left"/>
      <w:pPr>
        <w:tabs>
          <w:tab w:val="num" w:pos="2239"/>
        </w:tabs>
        <w:ind w:left="2239" w:hanging="360"/>
      </w:pPr>
      <w:rPr>
        <w:rFonts w:ascii="OpenSymbol" w:hAnsi="OpenSymbol" w:cs="OpenSymbol" w:hint="default"/>
      </w:rPr>
    </w:lvl>
    <w:lvl w:ilvl="6">
      <w:start w:val="1"/>
      <w:numFmt w:val="bullet"/>
      <w:lvlText w:val=""/>
      <w:lvlJc w:val="left"/>
      <w:pPr>
        <w:tabs>
          <w:tab w:val="num" w:pos="2599"/>
        </w:tabs>
        <w:ind w:left="2599" w:hanging="360"/>
      </w:pPr>
      <w:rPr>
        <w:rFonts w:ascii="Symbol" w:hAnsi="Symbol" w:cs="Symbol" w:hint="default"/>
      </w:rPr>
    </w:lvl>
    <w:lvl w:ilvl="7">
      <w:start w:val="1"/>
      <w:numFmt w:val="bullet"/>
      <w:lvlText w:val="◦"/>
      <w:lvlJc w:val="left"/>
      <w:pPr>
        <w:tabs>
          <w:tab w:val="num" w:pos="2959"/>
        </w:tabs>
        <w:ind w:left="2959" w:hanging="360"/>
      </w:pPr>
      <w:rPr>
        <w:rFonts w:ascii="OpenSymbol" w:hAnsi="OpenSymbol" w:cs="OpenSymbol" w:hint="default"/>
      </w:rPr>
    </w:lvl>
    <w:lvl w:ilvl="8">
      <w:start w:val="1"/>
      <w:numFmt w:val="bullet"/>
      <w:lvlText w:val="▪"/>
      <w:lvlJc w:val="left"/>
      <w:pPr>
        <w:tabs>
          <w:tab w:val="num" w:pos="3319"/>
        </w:tabs>
        <w:ind w:left="3319"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982"/>
        </w:tabs>
        <w:ind w:left="982" w:hanging="360"/>
      </w:pPr>
      <w:rPr>
        <w:rFonts w:ascii="Symbol" w:hAnsi="Symbol" w:cs="Symbol" w:hint="default"/>
      </w:rPr>
    </w:lvl>
    <w:lvl w:ilvl="1">
      <w:start w:val="1"/>
      <w:numFmt w:val="bullet"/>
      <w:lvlText w:val="◦"/>
      <w:lvlJc w:val="left"/>
      <w:pPr>
        <w:tabs>
          <w:tab w:val="num" w:pos="1342"/>
        </w:tabs>
        <w:ind w:left="1342" w:hanging="360"/>
      </w:pPr>
      <w:rPr>
        <w:rFonts w:ascii="OpenSymbol" w:hAnsi="OpenSymbol" w:cs="OpenSymbol" w:hint="default"/>
      </w:rPr>
    </w:lvl>
    <w:lvl w:ilvl="2">
      <w:start w:val="1"/>
      <w:numFmt w:val="bullet"/>
      <w:lvlText w:val="▪"/>
      <w:lvlJc w:val="left"/>
      <w:pPr>
        <w:tabs>
          <w:tab w:val="num" w:pos="1702"/>
        </w:tabs>
        <w:ind w:left="1702" w:hanging="360"/>
      </w:pPr>
      <w:rPr>
        <w:rFonts w:ascii="OpenSymbol" w:hAnsi="OpenSymbol" w:cs="OpenSymbol" w:hint="default"/>
      </w:rPr>
    </w:lvl>
    <w:lvl w:ilvl="3">
      <w:start w:val="1"/>
      <w:numFmt w:val="bullet"/>
      <w:lvlText w:val=""/>
      <w:lvlJc w:val="left"/>
      <w:pPr>
        <w:tabs>
          <w:tab w:val="num" w:pos="2062"/>
        </w:tabs>
        <w:ind w:left="2062" w:hanging="360"/>
      </w:pPr>
      <w:rPr>
        <w:rFonts w:ascii="Symbol" w:hAnsi="Symbol" w:cs="Symbol" w:hint="default"/>
      </w:rPr>
    </w:lvl>
    <w:lvl w:ilvl="4">
      <w:start w:val="1"/>
      <w:numFmt w:val="bullet"/>
      <w:lvlText w:val="◦"/>
      <w:lvlJc w:val="left"/>
      <w:pPr>
        <w:tabs>
          <w:tab w:val="num" w:pos="2422"/>
        </w:tabs>
        <w:ind w:left="2422" w:hanging="360"/>
      </w:pPr>
      <w:rPr>
        <w:rFonts w:ascii="OpenSymbol" w:hAnsi="OpenSymbol" w:cs="OpenSymbol" w:hint="default"/>
      </w:rPr>
    </w:lvl>
    <w:lvl w:ilvl="5">
      <w:start w:val="1"/>
      <w:numFmt w:val="bullet"/>
      <w:lvlText w:val="▪"/>
      <w:lvlJc w:val="left"/>
      <w:pPr>
        <w:tabs>
          <w:tab w:val="num" w:pos="2782"/>
        </w:tabs>
        <w:ind w:left="2782" w:hanging="360"/>
      </w:pPr>
      <w:rPr>
        <w:rFonts w:ascii="OpenSymbol" w:hAnsi="OpenSymbol" w:cs="OpenSymbol" w:hint="default"/>
      </w:rPr>
    </w:lvl>
    <w:lvl w:ilvl="6">
      <w:start w:val="1"/>
      <w:numFmt w:val="bullet"/>
      <w:lvlText w:val=""/>
      <w:lvlJc w:val="left"/>
      <w:pPr>
        <w:tabs>
          <w:tab w:val="num" w:pos="3142"/>
        </w:tabs>
        <w:ind w:left="3142" w:hanging="360"/>
      </w:pPr>
      <w:rPr>
        <w:rFonts w:ascii="Symbol" w:hAnsi="Symbol" w:cs="Symbol" w:hint="default"/>
      </w:rPr>
    </w:lvl>
    <w:lvl w:ilvl="7">
      <w:start w:val="1"/>
      <w:numFmt w:val="bullet"/>
      <w:lvlText w:val="◦"/>
      <w:lvlJc w:val="left"/>
      <w:pPr>
        <w:tabs>
          <w:tab w:val="num" w:pos="3502"/>
        </w:tabs>
        <w:ind w:left="3502" w:hanging="360"/>
      </w:pPr>
      <w:rPr>
        <w:rFonts w:ascii="OpenSymbol" w:hAnsi="OpenSymbol" w:cs="OpenSymbol" w:hint="default"/>
      </w:rPr>
    </w:lvl>
    <w:lvl w:ilvl="8">
      <w:start w:val="1"/>
      <w:numFmt w:val="bullet"/>
      <w:lvlText w:val="▪"/>
      <w:lvlJc w:val="left"/>
      <w:pPr>
        <w:tabs>
          <w:tab w:val="num" w:pos="3862"/>
        </w:tabs>
        <w:ind w:left="3862"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val="bestFit" w:percent="15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Cambria" w:hAnsi="Cambria" w:eastAsia="Cambria" w:cs="Cambria"/>
      <w:color w:val="auto"/>
      <w:kern w:val="0"/>
      <w:sz w:val="22"/>
      <w:szCs w:val="22"/>
      <w:lang w:val="it-IT" w:eastAsia="en-US" w:bidi="ar-SA"/>
    </w:rPr>
  </w:style>
  <w:style w:type="paragraph" w:styleId="Titolo1">
    <w:name w:val="Heading 1"/>
    <w:basedOn w:val="Normal"/>
    <w:uiPriority w:val="1"/>
    <w:qFormat/>
    <w:pPr>
      <w:ind w:left="262" w:right="0" w:hanging="0"/>
      <w:outlineLvl w:val="1"/>
    </w:pPr>
    <w:rPr>
      <w:rFonts w:ascii="Cambria" w:hAnsi="Cambria" w:eastAsia="Cambria" w:cs="Cambria"/>
      <w:b/>
      <w:bCs/>
      <w:sz w:val="24"/>
      <w:szCs w:val="24"/>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rPr>
      <w:color w:val="000080"/>
      <w:u w:val="single"/>
      <w:lang w:val="zxx" w:eastAsia="zxx" w:bidi="zxx"/>
    </w:rPr>
  </w:style>
  <w:style w:type="character" w:styleId="Punti">
    <w:name w:val="Punti"/>
    <w:qFormat/>
    <w:rPr>
      <w:rFonts w:ascii="OpenSymbol" w:hAnsi="OpenSymbol" w:eastAsia="OpenSymbol" w:cs="OpenSymbol"/>
    </w:rPr>
  </w:style>
  <w:style w:type="character" w:styleId="RTFNum231">
    <w:name w:val="RTF_Num 23 1"/>
    <w:qFormat/>
    <w:rPr/>
  </w:style>
  <w:style w:type="character" w:styleId="WW8Num59z0">
    <w:name w:val="WW8Num59z0"/>
    <w:qFormat/>
    <w:rPr>
      <w:rFonts w:ascii="Times New Roman" w:hAnsi="Times New Roman" w:eastAsia="Times New Roman" w:cs="Times New Roman"/>
      <w:sz w:val="24"/>
    </w:rPr>
  </w:style>
  <w:style w:type="character" w:styleId="WW8Num59z1">
    <w:name w:val="WW8Num59z1"/>
    <w:qFormat/>
    <w:rPr>
      <w:rFonts w:ascii="Times New Roman" w:hAnsi="Times New Roman" w:eastAsia="Times New Roman" w:cs="Times New Roman"/>
      <w:sz w:val="24"/>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60z0">
    <w:name w:val="WW8Num60z0"/>
    <w:qFormat/>
    <w:rPr>
      <w:rFonts w:ascii="Times New Roman" w:hAnsi="Times New Roman" w:eastAsia="Times New Roman" w:cs="Times New Roman"/>
      <w:sz w:val="23"/>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1z0">
    <w:name w:val="WW8Num1z0"/>
    <w:qFormat/>
    <w:rPr>
      <w:rFonts w:ascii="Times New Roman" w:hAnsi="Times New Roman" w:eastAsia="Times New Roman" w:cs="Times New Roman"/>
      <w:b/>
      <w:bCs/>
      <w:sz w:val="2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61z0">
    <w:name w:val="WW8Num61z0"/>
    <w:qFormat/>
    <w:rPr>
      <w:rFonts w:ascii="Times New Roman" w:hAnsi="Times New Roman" w:eastAsia="Times New Roman" w:cs="Times New Roman"/>
      <w:sz w:val="24"/>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2z0">
    <w:name w:val="WW8Num62z0"/>
    <w:qFormat/>
    <w:rPr>
      <w:rFonts w:ascii="Times New Roman" w:hAnsi="Times New Roman" w:eastAsia="Times New Roman" w:cs="Times New Roman"/>
      <w:sz w:val="24"/>
    </w:rPr>
  </w:style>
  <w:style w:type="character" w:styleId="WW8Num62z1">
    <w:name w:val="WW8Num62z1"/>
    <w:qFormat/>
    <w:rPr/>
  </w:style>
  <w:style w:type="character" w:styleId="WW8Num62z2">
    <w:name w:val="WW8Num62z2"/>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63z0">
    <w:name w:val="WW8Num63z0"/>
    <w:qFormat/>
    <w:rPr>
      <w:rFonts w:ascii="Times New Roman" w:hAnsi="Times New Roman" w:eastAsia="Times New Roman" w:cs="Times New Roman"/>
      <w:sz w:val="24"/>
    </w:rPr>
  </w:style>
  <w:style w:type="character" w:styleId="WW8Num63z1">
    <w:name w:val="WW8Num63z1"/>
    <w:qFormat/>
    <w:rPr/>
  </w:style>
  <w:style w:type="character" w:styleId="WW8Num63z2">
    <w:name w:val="WW8Num63z2"/>
    <w:qFormat/>
    <w:rPr/>
  </w:style>
  <w:style w:type="character" w:styleId="WW8Num63z3">
    <w:name w:val="WW8Num63z3"/>
    <w:qFormat/>
    <w:rPr/>
  </w:style>
  <w:style w:type="character" w:styleId="WW8Num63z4">
    <w:name w:val="WW8Num63z4"/>
    <w:qFormat/>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64z0">
    <w:name w:val="WW8Num64z0"/>
    <w:qFormat/>
    <w:rPr>
      <w:rFonts w:ascii="Times New Roman" w:hAnsi="Times New Roman" w:eastAsia="Times New Roman" w:cs="Times New Roman"/>
      <w:sz w:val="24"/>
    </w:rPr>
  </w:style>
  <w:style w:type="character" w:styleId="WW8Num64z1">
    <w:name w:val="WW8Num64z1"/>
    <w:qFormat/>
    <w:rPr/>
  </w:style>
  <w:style w:type="character" w:styleId="WW8Num64z2">
    <w:name w:val="WW8Num64z2"/>
    <w:qFormat/>
    <w:rPr/>
  </w:style>
  <w:style w:type="character" w:styleId="WW8Num64z3">
    <w:name w:val="WW8Num64z3"/>
    <w:qFormat/>
    <w:rPr/>
  </w:style>
  <w:style w:type="character" w:styleId="WW8Num64z4">
    <w:name w:val="WW8Num64z4"/>
    <w:qFormat/>
    <w:rPr/>
  </w:style>
  <w:style w:type="character" w:styleId="WW8Num64z5">
    <w:name w:val="WW8Num64z5"/>
    <w:qFormat/>
    <w:rPr/>
  </w:style>
  <w:style w:type="character" w:styleId="WW8Num64z6">
    <w:name w:val="WW8Num64z6"/>
    <w:qFormat/>
    <w:rPr/>
  </w:style>
  <w:style w:type="character" w:styleId="WW8Num64z7">
    <w:name w:val="WW8Num64z7"/>
    <w:qFormat/>
    <w:rPr/>
  </w:style>
  <w:style w:type="character" w:styleId="WW8Num64z8">
    <w:name w:val="WW8Num64z8"/>
    <w:qFormat/>
    <w:rPr/>
  </w:style>
  <w:style w:type="character" w:styleId="WW8Num65z0">
    <w:name w:val="WW8Num65z0"/>
    <w:qFormat/>
    <w:rPr>
      <w:rFonts w:ascii="Times New Roman" w:hAnsi="Times New Roman" w:eastAsia="Times New Roman" w:cs="Times New Roman"/>
      <w:sz w:val="24"/>
    </w:rPr>
  </w:style>
  <w:style w:type="character" w:styleId="WW8Num65z1">
    <w:name w:val="WW8Num65z1"/>
    <w:qFormat/>
    <w:rPr/>
  </w:style>
  <w:style w:type="character" w:styleId="WW8Num65z2">
    <w:name w:val="WW8Num65z2"/>
    <w:qFormat/>
    <w:rPr/>
  </w:style>
  <w:style w:type="character" w:styleId="WW8Num65z3">
    <w:name w:val="WW8Num65z3"/>
    <w:qFormat/>
    <w:rPr/>
  </w:style>
  <w:style w:type="character" w:styleId="WW8Num65z4">
    <w:name w:val="WW8Num65z4"/>
    <w:qFormat/>
    <w:rPr/>
  </w:style>
  <w:style w:type="character" w:styleId="WW8Num65z5">
    <w:name w:val="WW8Num65z5"/>
    <w:qFormat/>
    <w:rPr/>
  </w:style>
  <w:style w:type="character" w:styleId="WW8Num65z6">
    <w:name w:val="WW8Num65z6"/>
    <w:qFormat/>
    <w:rPr/>
  </w:style>
  <w:style w:type="character" w:styleId="WW8Num65z7">
    <w:name w:val="WW8Num65z7"/>
    <w:qFormat/>
    <w:rPr/>
  </w:style>
  <w:style w:type="character" w:styleId="WW8Num65z8">
    <w:name w:val="WW8Num65z8"/>
    <w:qFormat/>
    <w:rPr/>
  </w:style>
  <w:style w:type="character" w:styleId="WW8Num75z0">
    <w:name w:val="WW8Num75z0"/>
    <w:qFormat/>
    <w:rPr>
      <w:rFonts w:ascii="Times New Roman" w:hAnsi="Times New Roman" w:eastAsia="Times New Roman" w:cs="Times New Roman"/>
      <w:sz w:val="24"/>
    </w:rPr>
  </w:style>
  <w:style w:type="character" w:styleId="WW8Num75z1">
    <w:name w:val="WW8Num75z1"/>
    <w:qFormat/>
    <w:rPr/>
  </w:style>
  <w:style w:type="character" w:styleId="WW8Num75z2">
    <w:name w:val="WW8Num75z2"/>
    <w:qFormat/>
    <w:rPr/>
  </w:style>
  <w:style w:type="character" w:styleId="WW8Num75z3">
    <w:name w:val="WW8Num75z3"/>
    <w:qFormat/>
    <w:rPr/>
  </w:style>
  <w:style w:type="character" w:styleId="WW8Num75z4">
    <w:name w:val="WW8Num75z4"/>
    <w:qFormat/>
    <w:rPr/>
  </w:style>
  <w:style w:type="character" w:styleId="WW8Num75z5">
    <w:name w:val="WW8Num75z5"/>
    <w:qFormat/>
    <w:rPr/>
  </w:style>
  <w:style w:type="character" w:styleId="WW8Num75z6">
    <w:name w:val="WW8Num75z6"/>
    <w:qFormat/>
    <w:rPr/>
  </w:style>
  <w:style w:type="character" w:styleId="WW8Num75z7">
    <w:name w:val="WW8Num75z7"/>
    <w:qFormat/>
    <w:rPr/>
  </w:style>
  <w:style w:type="character" w:styleId="WW8Num75z8">
    <w:name w:val="WW8Num75z8"/>
    <w:qFormat/>
    <w:rPr/>
  </w:style>
  <w:style w:type="character" w:styleId="WW8Num72z0">
    <w:name w:val="WW8Num72z0"/>
    <w:qFormat/>
    <w:rPr>
      <w:rFonts w:ascii="Times New Roman" w:hAnsi="Times New Roman" w:eastAsia="Times New Roman" w:cs="Times New Roman"/>
      <w:sz w:val="24"/>
    </w:rPr>
  </w:style>
  <w:style w:type="character" w:styleId="WW8Num72z1">
    <w:name w:val="WW8Num72z1"/>
    <w:qFormat/>
    <w:rPr/>
  </w:style>
  <w:style w:type="character" w:styleId="WW8Num72z2">
    <w:name w:val="WW8Num72z2"/>
    <w:qFormat/>
    <w:rPr/>
  </w:style>
  <w:style w:type="character" w:styleId="WW8Num72z3">
    <w:name w:val="WW8Num72z3"/>
    <w:qFormat/>
    <w:rPr/>
  </w:style>
  <w:style w:type="character" w:styleId="WW8Num72z4">
    <w:name w:val="WW8Num72z4"/>
    <w:qFormat/>
    <w:rPr/>
  </w:style>
  <w:style w:type="character" w:styleId="WW8Num72z5">
    <w:name w:val="WW8Num72z5"/>
    <w:qFormat/>
    <w:rPr/>
  </w:style>
  <w:style w:type="character" w:styleId="WW8Num72z6">
    <w:name w:val="WW8Num72z6"/>
    <w:qFormat/>
    <w:rPr/>
  </w:style>
  <w:style w:type="character" w:styleId="WW8Num72z7">
    <w:name w:val="WW8Num72z7"/>
    <w:qFormat/>
    <w:rPr/>
  </w:style>
  <w:style w:type="character" w:styleId="WW8Num72z8">
    <w:name w:val="WW8Num72z8"/>
    <w:qFormat/>
    <w:rPr/>
  </w:style>
  <w:style w:type="character" w:styleId="WW8Num73z0">
    <w:name w:val="WW8Num73z0"/>
    <w:qFormat/>
    <w:rPr>
      <w:rFonts w:ascii="Times New Roman" w:hAnsi="Times New Roman" w:eastAsia="Times New Roman" w:cs="Times New Roman"/>
      <w:sz w:val="24"/>
    </w:rPr>
  </w:style>
  <w:style w:type="character" w:styleId="WW8Num73z1">
    <w:name w:val="WW8Num73z1"/>
    <w:qFormat/>
    <w:rPr/>
  </w:style>
  <w:style w:type="character" w:styleId="WW8Num73z2">
    <w:name w:val="WW8Num73z2"/>
    <w:qFormat/>
    <w:rPr/>
  </w:style>
  <w:style w:type="character" w:styleId="WW8Num73z3">
    <w:name w:val="WW8Num73z3"/>
    <w:qFormat/>
    <w:rPr/>
  </w:style>
  <w:style w:type="character" w:styleId="WW8Num73z4">
    <w:name w:val="WW8Num73z4"/>
    <w:qFormat/>
    <w:rPr/>
  </w:style>
  <w:style w:type="character" w:styleId="WW8Num73z5">
    <w:name w:val="WW8Num73z5"/>
    <w:qFormat/>
    <w:rPr/>
  </w:style>
  <w:style w:type="character" w:styleId="WW8Num73z6">
    <w:name w:val="WW8Num73z6"/>
    <w:qFormat/>
    <w:rPr/>
  </w:style>
  <w:style w:type="character" w:styleId="WW8Num73z7">
    <w:name w:val="WW8Num73z7"/>
    <w:qFormat/>
    <w:rPr/>
  </w:style>
  <w:style w:type="character" w:styleId="WW8Num73z8">
    <w:name w:val="WW8Num73z8"/>
    <w:qFormat/>
    <w:rPr/>
  </w:style>
  <w:style w:type="character" w:styleId="WW8Num74z0">
    <w:name w:val="WW8Num74z0"/>
    <w:qFormat/>
    <w:rPr>
      <w:rFonts w:ascii="Times New Roman" w:hAnsi="Times New Roman" w:eastAsia="Times New Roman" w:cs="Times New Roman"/>
      <w:sz w:val="24"/>
    </w:rPr>
  </w:style>
  <w:style w:type="character" w:styleId="WW8Num74z1">
    <w:name w:val="WW8Num74z1"/>
    <w:qFormat/>
    <w:rPr/>
  </w:style>
  <w:style w:type="character" w:styleId="WW8Num74z2">
    <w:name w:val="WW8Num74z2"/>
    <w:qFormat/>
    <w:rPr/>
  </w:style>
  <w:style w:type="character" w:styleId="WW8Num74z3">
    <w:name w:val="WW8Num74z3"/>
    <w:qFormat/>
    <w:rPr/>
  </w:style>
  <w:style w:type="character" w:styleId="WW8Num74z4">
    <w:name w:val="WW8Num74z4"/>
    <w:qFormat/>
    <w:rPr/>
  </w:style>
  <w:style w:type="character" w:styleId="WW8Num74z5">
    <w:name w:val="WW8Num74z5"/>
    <w:qFormat/>
    <w:rPr/>
  </w:style>
  <w:style w:type="character" w:styleId="WW8Num74z6">
    <w:name w:val="WW8Num74z6"/>
    <w:qFormat/>
    <w:rPr/>
  </w:style>
  <w:style w:type="character" w:styleId="WW8Num74z7">
    <w:name w:val="WW8Num74z7"/>
    <w:qFormat/>
    <w:rPr/>
  </w:style>
  <w:style w:type="character" w:styleId="WW8Num74z8">
    <w:name w:val="WW8Num74z8"/>
    <w:qFormat/>
    <w:rPr/>
  </w:style>
  <w:style w:type="character" w:styleId="WW8Num76z0">
    <w:name w:val="WW8Num76z0"/>
    <w:qFormat/>
    <w:rPr>
      <w:rFonts w:ascii="Times New Roman" w:hAnsi="Times New Roman" w:eastAsia="Times New Roman" w:cs="Times New Roman"/>
      <w:sz w:val="24"/>
    </w:rPr>
  </w:style>
  <w:style w:type="character" w:styleId="WW8Num76z1">
    <w:name w:val="WW8Num76z1"/>
    <w:qFormat/>
    <w:rPr/>
  </w:style>
  <w:style w:type="character" w:styleId="WW8Num76z2">
    <w:name w:val="WW8Num76z2"/>
    <w:qFormat/>
    <w:rPr/>
  </w:style>
  <w:style w:type="character" w:styleId="WW8Num76z3">
    <w:name w:val="WW8Num76z3"/>
    <w:qFormat/>
    <w:rPr/>
  </w:style>
  <w:style w:type="character" w:styleId="WW8Num76z4">
    <w:name w:val="WW8Num76z4"/>
    <w:qFormat/>
    <w:rPr/>
  </w:style>
  <w:style w:type="character" w:styleId="WW8Num76z5">
    <w:name w:val="WW8Num76z5"/>
    <w:qFormat/>
    <w:rPr/>
  </w:style>
  <w:style w:type="character" w:styleId="WW8Num76z6">
    <w:name w:val="WW8Num76z6"/>
    <w:qFormat/>
    <w:rPr/>
  </w:style>
  <w:style w:type="character" w:styleId="WW8Num76z7">
    <w:name w:val="WW8Num76z7"/>
    <w:qFormat/>
    <w:rPr/>
  </w:style>
  <w:style w:type="character" w:styleId="WW8Num76z8">
    <w:name w:val="WW8Num76z8"/>
    <w:qFormat/>
    <w:rPr/>
  </w:style>
  <w:style w:type="character" w:styleId="WW8Num77z0">
    <w:name w:val="WW8Num77z0"/>
    <w:qFormat/>
    <w:rPr>
      <w:rFonts w:ascii="Times New Roman" w:hAnsi="Times New Roman" w:eastAsia="Times New Roman" w:cs="Times New Roman"/>
      <w:sz w:val="24"/>
    </w:rPr>
  </w:style>
  <w:style w:type="character" w:styleId="WW8Num77z1">
    <w:name w:val="WW8Num77z1"/>
    <w:qFormat/>
    <w:rPr/>
  </w:style>
  <w:style w:type="character" w:styleId="WW8Num77z2">
    <w:name w:val="WW8Num77z2"/>
    <w:qFormat/>
    <w:rPr/>
  </w:style>
  <w:style w:type="character" w:styleId="WW8Num77z3">
    <w:name w:val="WW8Num77z3"/>
    <w:qFormat/>
    <w:rPr/>
  </w:style>
  <w:style w:type="character" w:styleId="WW8Num77z4">
    <w:name w:val="WW8Num77z4"/>
    <w:qFormat/>
    <w:rPr/>
  </w:style>
  <w:style w:type="character" w:styleId="WW8Num77z5">
    <w:name w:val="WW8Num77z5"/>
    <w:qFormat/>
    <w:rPr/>
  </w:style>
  <w:style w:type="character" w:styleId="WW8Num77z6">
    <w:name w:val="WW8Num77z6"/>
    <w:qFormat/>
    <w:rPr/>
  </w:style>
  <w:style w:type="character" w:styleId="WW8Num77z7">
    <w:name w:val="WW8Num77z7"/>
    <w:qFormat/>
    <w:rPr/>
  </w:style>
  <w:style w:type="character" w:styleId="WW8Num77z8">
    <w:name w:val="WW8Num77z8"/>
    <w:qFormat/>
    <w:rPr/>
  </w:style>
  <w:style w:type="character" w:styleId="WW8Num78z0">
    <w:name w:val="WW8Num78z0"/>
    <w:qFormat/>
    <w:rPr>
      <w:rFonts w:ascii="Times New Roman" w:hAnsi="Times New Roman" w:eastAsia="Times New Roman" w:cs="Times New Roman"/>
      <w:sz w:val="24"/>
    </w:rPr>
  </w:style>
  <w:style w:type="character" w:styleId="WW8Num78z1">
    <w:name w:val="WW8Num78z1"/>
    <w:qFormat/>
    <w:rPr/>
  </w:style>
  <w:style w:type="character" w:styleId="WW8Num78z2">
    <w:name w:val="WW8Num78z2"/>
    <w:qFormat/>
    <w:rPr/>
  </w:style>
  <w:style w:type="character" w:styleId="WW8Num78z3">
    <w:name w:val="WW8Num78z3"/>
    <w:qFormat/>
    <w:rPr/>
  </w:style>
  <w:style w:type="character" w:styleId="WW8Num78z4">
    <w:name w:val="WW8Num78z4"/>
    <w:qFormat/>
    <w:rPr/>
  </w:style>
  <w:style w:type="character" w:styleId="WW8Num78z5">
    <w:name w:val="WW8Num78z5"/>
    <w:qFormat/>
    <w:rPr/>
  </w:style>
  <w:style w:type="character" w:styleId="WW8Num78z6">
    <w:name w:val="WW8Num78z6"/>
    <w:qFormat/>
    <w:rPr/>
  </w:style>
  <w:style w:type="character" w:styleId="WW8Num78z7">
    <w:name w:val="WW8Num78z7"/>
    <w:qFormat/>
    <w:rPr/>
  </w:style>
  <w:style w:type="character" w:styleId="WW8Num78z8">
    <w:name w:val="WW8Num78z8"/>
    <w:qFormat/>
    <w:rPr/>
  </w:style>
  <w:style w:type="character" w:styleId="WW8Num79z0">
    <w:name w:val="WW8Num79z0"/>
    <w:qFormat/>
    <w:rPr>
      <w:rFonts w:ascii="Times New Roman" w:hAnsi="Times New Roman" w:eastAsia="Times New Roman" w:cs="Times New Roman"/>
      <w:sz w:val="24"/>
    </w:rPr>
  </w:style>
  <w:style w:type="character" w:styleId="WW8Num79z1">
    <w:name w:val="WW8Num79z1"/>
    <w:qFormat/>
    <w:rPr/>
  </w:style>
  <w:style w:type="character" w:styleId="WW8Num79z2">
    <w:name w:val="WW8Num79z2"/>
    <w:qFormat/>
    <w:rPr/>
  </w:style>
  <w:style w:type="character" w:styleId="WW8Num79z3">
    <w:name w:val="WW8Num79z3"/>
    <w:qFormat/>
    <w:rPr/>
  </w:style>
  <w:style w:type="character" w:styleId="WW8Num79z4">
    <w:name w:val="WW8Num79z4"/>
    <w:qFormat/>
    <w:rPr/>
  </w:style>
  <w:style w:type="character" w:styleId="WW8Num79z5">
    <w:name w:val="WW8Num79z5"/>
    <w:qFormat/>
    <w:rPr/>
  </w:style>
  <w:style w:type="character" w:styleId="WW8Num79z6">
    <w:name w:val="WW8Num79z6"/>
    <w:qFormat/>
    <w:rPr/>
  </w:style>
  <w:style w:type="character" w:styleId="WW8Num79z7">
    <w:name w:val="WW8Num79z7"/>
    <w:qFormat/>
    <w:rPr/>
  </w:style>
  <w:style w:type="character" w:styleId="WW8Num79z8">
    <w:name w:val="WW8Num79z8"/>
    <w:qFormat/>
    <w:rPr/>
  </w:style>
  <w:style w:type="character" w:styleId="WW8Num84z0">
    <w:name w:val="WW8Num84z0"/>
    <w:qFormat/>
    <w:rPr>
      <w:rFonts w:ascii="Times New Roman" w:hAnsi="Times New Roman" w:eastAsia="Times New Roman" w:cs="Times New Roman"/>
      <w:sz w:val="24"/>
    </w:rPr>
  </w:style>
  <w:style w:type="character" w:styleId="WW8Num84z1">
    <w:name w:val="WW8Num84z1"/>
    <w:qFormat/>
    <w:rPr/>
  </w:style>
  <w:style w:type="character" w:styleId="WW8Num84z2">
    <w:name w:val="WW8Num84z2"/>
    <w:qFormat/>
    <w:rPr/>
  </w:style>
  <w:style w:type="character" w:styleId="WW8Num84z3">
    <w:name w:val="WW8Num84z3"/>
    <w:qFormat/>
    <w:rPr/>
  </w:style>
  <w:style w:type="character" w:styleId="WW8Num84z4">
    <w:name w:val="WW8Num84z4"/>
    <w:qFormat/>
    <w:rPr/>
  </w:style>
  <w:style w:type="character" w:styleId="WW8Num84z5">
    <w:name w:val="WW8Num84z5"/>
    <w:qFormat/>
    <w:rPr/>
  </w:style>
  <w:style w:type="character" w:styleId="WW8Num84z6">
    <w:name w:val="WW8Num84z6"/>
    <w:qFormat/>
    <w:rPr/>
  </w:style>
  <w:style w:type="character" w:styleId="WW8Num84z7">
    <w:name w:val="WW8Num84z7"/>
    <w:qFormat/>
    <w:rPr/>
  </w:style>
  <w:style w:type="character" w:styleId="WW8Num84z8">
    <w:name w:val="WW8Num84z8"/>
    <w:qFormat/>
    <w:rPr/>
  </w:style>
  <w:style w:type="character" w:styleId="WW8Num81z0">
    <w:name w:val="WW8Num81z0"/>
    <w:qFormat/>
    <w:rPr/>
  </w:style>
  <w:style w:type="character" w:styleId="WW8Num81z1">
    <w:name w:val="WW8Num81z1"/>
    <w:qFormat/>
    <w:rPr/>
  </w:style>
  <w:style w:type="character" w:styleId="WW8Num81z2">
    <w:name w:val="WW8Num81z2"/>
    <w:qFormat/>
    <w:rPr/>
  </w:style>
  <w:style w:type="character" w:styleId="WW8Num81z3">
    <w:name w:val="WW8Num81z3"/>
    <w:qFormat/>
    <w:rPr/>
  </w:style>
  <w:style w:type="character" w:styleId="WW8Num81z4">
    <w:name w:val="WW8Num81z4"/>
    <w:qFormat/>
    <w:rPr/>
  </w:style>
  <w:style w:type="character" w:styleId="WW8Num81z5">
    <w:name w:val="WW8Num81z5"/>
    <w:qFormat/>
    <w:rPr/>
  </w:style>
  <w:style w:type="character" w:styleId="WW8Num81z6">
    <w:name w:val="WW8Num81z6"/>
    <w:qFormat/>
    <w:rPr/>
  </w:style>
  <w:style w:type="character" w:styleId="WW8Num81z7">
    <w:name w:val="WW8Num81z7"/>
    <w:qFormat/>
    <w:rPr/>
  </w:style>
  <w:style w:type="character" w:styleId="WW8Num81z8">
    <w:name w:val="WW8Num81z8"/>
    <w:qFormat/>
    <w:rPr/>
  </w:style>
  <w:style w:type="character" w:styleId="WW8Num82z0">
    <w:name w:val="WW8Num82z0"/>
    <w:qFormat/>
    <w:rPr>
      <w:rFonts w:ascii="Times New Roman" w:hAnsi="Times New Roman" w:eastAsia="Times New Roman" w:cs="Times New Roman"/>
      <w:sz w:val="24"/>
    </w:rPr>
  </w:style>
  <w:style w:type="character" w:styleId="WW8Num82z1">
    <w:name w:val="WW8Num82z1"/>
    <w:qFormat/>
    <w:rPr/>
  </w:style>
  <w:style w:type="character" w:styleId="WW8Num82z2">
    <w:name w:val="WW8Num82z2"/>
    <w:qFormat/>
    <w:rPr/>
  </w:style>
  <w:style w:type="character" w:styleId="WW8Num82z3">
    <w:name w:val="WW8Num82z3"/>
    <w:qFormat/>
    <w:rPr/>
  </w:style>
  <w:style w:type="character" w:styleId="WW8Num82z4">
    <w:name w:val="WW8Num82z4"/>
    <w:qFormat/>
    <w:rPr/>
  </w:style>
  <w:style w:type="character" w:styleId="WW8Num82z5">
    <w:name w:val="WW8Num82z5"/>
    <w:qFormat/>
    <w:rPr/>
  </w:style>
  <w:style w:type="character" w:styleId="WW8Num82z6">
    <w:name w:val="WW8Num82z6"/>
    <w:qFormat/>
    <w:rPr/>
  </w:style>
  <w:style w:type="character" w:styleId="WW8Num82z7">
    <w:name w:val="WW8Num82z7"/>
    <w:qFormat/>
    <w:rPr/>
  </w:style>
  <w:style w:type="character" w:styleId="WW8Num82z8">
    <w:name w:val="WW8Num82z8"/>
    <w:qFormat/>
    <w:rPr/>
  </w:style>
  <w:style w:type="character" w:styleId="WW8Num83z0">
    <w:name w:val="WW8Num83z0"/>
    <w:qFormat/>
    <w:rPr>
      <w:rFonts w:ascii="Times New Roman" w:hAnsi="Times New Roman" w:eastAsia="Times New Roman" w:cs="Times New Roman"/>
      <w:sz w:val="24"/>
    </w:rPr>
  </w:style>
  <w:style w:type="character" w:styleId="WW8Num83z1">
    <w:name w:val="WW8Num83z1"/>
    <w:qFormat/>
    <w:rPr/>
  </w:style>
  <w:style w:type="character" w:styleId="WW8Num83z2">
    <w:name w:val="WW8Num83z2"/>
    <w:qFormat/>
    <w:rPr/>
  </w:style>
  <w:style w:type="character" w:styleId="WW8Num83z3">
    <w:name w:val="WW8Num83z3"/>
    <w:qFormat/>
    <w:rPr/>
  </w:style>
  <w:style w:type="character" w:styleId="WW8Num83z4">
    <w:name w:val="WW8Num83z4"/>
    <w:qFormat/>
    <w:rPr/>
  </w:style>
  <w:style w:type="character" w:styleId="WW8Num83z5">
    <w:name w:val="WW8Num83z5"/>
    <w:qFormat/>
    <w:rPr/>
  </w:style>
  <w:style w:type="character" w:styleId="WW8Num83z6">
    <w:name w:val="WW8Num83z6"/>
    <w:qFormat/>
    <w:rPr/>
  </w:style>
  <w:style w:type="character" w:styleId="WW8Num83z7">
    <w:name w:val="WW8Num83z7"/>
    <w:qFormat/>
    <w:rPr/>
  </w:style>
  <w:style w:type="character" w:styleId="WW8Num83z8">
    <w:name w:val="WW8Num83z8"/>
    <w:qFormat/>
    <w:rPr/>
  </w:style>
  <w:style w:type="character" w:styleId="WW8Num86z0">
    <w:name w:val="WW8Num86z0"/>
    <w:qFormat/>
    <w:rPr>
      <w:rFonts w:ascii="Times New Roman" w:hAnsi="Times New Roman" w:eastAsia="Times New Roman" w:cs="Times New Roman"/>
      <w:color w:val="000009"/>
      <w:sz w:val="24"/>
    </w:rPr>
  </w:style>
  <w:style w:type="character" w:styleId="WW8Num86z1">
    <w:name w:val="WW8Num86z1"/>
    <w:qFormat/>
    <w:rPr/>
  </w:style>
  <w:style w:type="character" w:styleId="WW8Num86z2">
    <w:name w:val="WW8Num86z2"/>
    <w:qFormat/>
    <w:rPr/>
  </w:style>
  <w:style w:type="character" w:styleId="WW8Num86z3">
    <w:name w:val="WW8Num86z3"/>
    <w:qFormat/>
    <w:rPr/>
  </w:style>
  <w:style w:type="character" w:styleId="WW8Num86z4">
    <w:name w:val="WW8Num86z4"/>
    <w:qFormat/>
    <w:rPr/>
  </w:style>
  <w:style w:type="character" w:styleId="WW8Num86z5">
    <w:name w:val="WW8Num86z5"/>
    <w:qFormat/>
    <w:rPr/>
  </w:style>
  <w:style w:type="character" w:styleId="WW8Num86z6">
    <w:name w:val="WW8Num86z6"/>
    <w:qFormat/>
    <w:rPr/>
  </w:style>
  <w:style w:type="character" w:styleId="WW8Num86z7">
    <w:name w:val="WW8Num86z7"/>
    <w:qFormat/>
    <w:rPr/>
  </w:style>
  <w:style w:type="character" w:styleId="WW8Num86z8">
    <w:name w:val="WW8Num86z8"/>
    <w:qFormat/>
    <w:rPr/>
  </w:style>
  <w:style w:type="character" w:styleId="WW8Num87z0">
    <w:name w:val="WW8Num87z0"/>
    <w:qFormat/>
    <w:rPr>
      <w:rFonts w:ascii="Times New Roman" w:hAnsi="Times New Roman" w:eastAsia="Times New Roman" w:cs="Times New Roman"/>
      <w:color w:val="000009"/>
      <w:sz w:val="22"/>
    </w:rPr>
  </w:style>
  <w:style w:type="character" w:styleId="WW8Num87z1">
    <w:name w:val="WW8Num87z1"/>
    <w:qFormat/>
    <w:rPr/>
  </w:style>
  <w:style w:type="character" w:styleId="WW8Num87z2">
    <w:name w:val="WW8Num87z2"/>
    <w:qFormat/>
    <w:rPr/>
  </w:style>
  <w:style w:type="character" w:styleId="WW8Num87z3">
    <w:name w:val="WW8Num87z3"/>
    <w:qFormat/>
    <w:rPr/>
  </w:style>
  <w:style w:type="character" w:styleId="WW8Num87z4">
    <w:name w:val="WW8Num87z4"/>
    <w:qFormat/>
    <w:rPr/>
  </w:style>
  <w:style w:type="character" w:styleId="WW8Num87z5">
    <w:name w:val="WW8Num87z5"/>
    <w:qFormat/>
    <w:rPr/>
  </w:style>
  <w:style w:type="character" w:styleId="WW8Num87z6">
    <w:name w:val="WW8Num87z6"/>
    <w:qFormat/>
    <w:rPr/>
  </w:style>
  <w:style w:type="character" w:styleId="WW8Num87z7">
    <w:name w:val="WW8Num87z7"/>
    <w:qFormat/>
    <w:rPr/>
  </w:style>
  <w:style w:type="character" w:styleId="WW8Num87z8">
    <w:name w:val="WW8Num87z8"/>
    <w:qFormat/>
    <w:rPr/>
  </w:style>
  <w:style w:type="character" w:styleId="WW8Num88z0">
    <w:name w:val="WW8Num88z0"/>
    <w:qFormat/>
    <w:rPr/>
  </w:style>
  <w:style w:type="character" w:styleId="WW8Num88z1">
    <w:name w:val="WW8Num88z1"/>
    <w:qFormat/>
    <w:rPr/>
  </w:style>
  <w:style w:type="character" w:styleId="WW8Num88z2">
    <w:name w:val="WW8Num88z2"/>
    <w:qFormat/>
    <w:rPr/>
  </w:style>
  <w:style w:type="character" w:styleId="WW8Num88z3">
    <w:name w:val="WW8Num88z3"/>
    <w:qFormat/>
    <w:rPr/>
  </w:style>
  <w:style w:type="character" w:styleId="WW8Num88z4">
    <w:name w:val="WW8Num88z4"/>
    <w:qFormat/>
    <w:rPr/>
  </w:style>
  <w:style w:type="character" w:styleId="WW8Num88z5">
    <w:name w:val="WW8Num88z5"/>
    <w:qFormat/>
    <w:rPr/>
  </w:style>
  <w:style w:type="character" w:styleId="WW8Num88z6">
    <w:name w:val="WW8Num88z6"/>
    <w:qFormat/>
    <w:rPr/>
  </w:style>
  <w:style w:type="character" w:styleId="WW8Num88z7">
    <w:name w:val="WW8Num88z7"/>
    <w:qFormat/>
    <w:rPr/>
  </w:style>
  <w:style w:type="character" w:styleId="WW8Num88z8">
    <w:name w:val="WW8Num88z8"/>
    <w:qFormat/>
    <w:rPr/>
  </w:style>
  <w:style w:type="character" w:styleId="WW8Num89z0">
    <w:name w:val="WW8Num89z0"/>
    <w:qFormat/>
    <w:rPr/>
  </w:style>
  <w:style w:type="character" w:styleId="WW8Num89z1">
    <w:name w:val="WW8Num89z1"/>
    <w:qFormat/>
    <w:rPr>
      <w:rFonts w:ascii="Times New Roman" w:hAnsi="Times New Roman" w:eastAsia="Times New Roman" w:cs="Times New Roman"/>
      <w:sz w:val="24"/>
    </w:rPr>
  </w:style>
  <w:style w:type="character" w:styleId="WW8Num89z2">
    <w:name w:val="WW8Num89z2"/>
    <w:qFormat/>
    <w:rPr/>
  </w:style>
  <w:style w:type="character" w:styleId="WW8Num89z3">
    <w:name w:val="WW8Num89z3"/>
    <w:qFormat/>
    <w:rPr/>
  </w:style>
  <w:style w:type="character" w:styleId="WW8Num89z4">
    <w:name w:val="WW8Num89z4"/>
    <w:qFormat/>
    <w:rPr/>
  </w:style>
  <w:style w:type="character" w:styleId="WW8Num89z5">
    <w:name w:val="WW8Num89z5"/>
    <w:qFormat/>
    <w:rPr/>
  </w:style>
  <w:style w:type="character" w:styleId="WW8Num89z6">
    <w:name w:val="WW8Num89z6"/>
    <w:qFormat/>
    <w:rPr/>
  </w:style>
  <w:style w:type="character" w:styleId="WW8Num89z7">
    <w:name w:val="WW8Num89z7"/>
    <w:qFormat/>
    <w:rPr/>
  </w:style>
  <w:style w:type="character" w:styleId="WW8Num89z8">
    <w:name w:val="WW8Num89z8"/>
    <w:qFormat/>
    <w:rPr/>
  </w:style>
  <w:style w:type="character" w:styleId="WW8Num90z0">
    <w:name w:val="WW8Num90z0"/>
    <w:qFormat/>
    <w:rPr>
      <w:rFonts w:ascii="Times New Roman" w:hAnsi="Times New Roman" w:eastAsia="Times New Roman" w:cs="Times New Roman"/>
      <w:sz w:val="23"/>
    </w:rPr>
  </w:style>
  <w:style w:type="character" w:styleId="WW8Num90z1">
    <w:name w:val="WW8Num90z1"/>
    <w:qFormat/>
    <w:rPr/>
  </w:style>
  <w:style w:type="character" w:styleId="WW8Num90z2">
    <w:name w:val="WW8Num90z2"/>
    <w:qFormat/>
    <w:rPr/>
  </w:style>
  <w:style w:type="character" w:styleId="WW8Num90z3">
    <w:name w:val="WW8Num90z3"/>
    <w:qFormat/>
    <w:rPr/>
  </w:style>
  <w:style w:type="character" w:styleId="WW8Num90z4">
    <w:name w:val="WW8Num90z4"/>
    <w:qFormat/>
    <w:rPr/>
  </w:style>
  <w:style w:type="character" w:styleId="WW8Num90z5">
    <w:name w:val="WW8Num90z5"/>
    <w:qFormat/>
    <w:rPr/>
  </w:style>
  <w:style w:type="character" w:styleId="WW8Num90z6">
    <w:name w:val="WW8Num90z6"/>
    <w:qFormat/>
    <w:rPr/>
  </w:style>
  <w:style w:type="character" w:styleId="WW8Num90z7">
    <w:name w:val="WW8Num90z7"/>
    <w:qFormat/>
    <w:rPr/>
  </w:style>
  <w:style w:type="character" w:styleId="WW8Num90z8">
    <w:name w:val="WW8Num90z8"/>
    <w:qFormat/>
    <w:rPr/>
  </w:style>
  <w:style w:type="character" w:styleId="WW8Num91z0">
    <w:name w:val="WW8Num91z0"/>
    <w:qFormat/>
    <w:rPr>
      <w:rFonts w:ascii="Times New Roman" w:hAnsi="Times New Roman" w:eastAsia="Times New Roman" w:cs="Times New Roman"/>
      <w:sz w:val="24"/>
    </w:rPr>
  </w:style>
  <w:style w:type="character" w:styleId="WW8Num91z1">
    <w:name w:val="WW8Num91z1"/>
    <w:qFormat/>
    <w:rPr/>
  </w:style>
  <w:style w:type="character" w:styleId="WW8Num91z2">
    <w:name w:val="WW8Num91z2"/>
    <w:qFormat/>
    <w:rPr/>
  </w:style>
  <w:style w:type="character" w:styleId="WW8Num91z3">
    <w:name w:val="WW8Num91z3"/>
    <w:qFormat/>
    <w:rPr/>
  </w:style>
  <w:style w:type="character" w:styleId="WW8Num91z4">
    <w:name w:val="WW8Num91z4"/>
    <w:qFormat/>
    <w:rPr/>
  </w:style>
  <w:style w:type="character" w:styleId="WW8Num91z5">
    <w:name w:val="WW8Num91z5"/>
    <w:qFormat/>
    <w:rPr/>
  </w:style>
  <w:style w:type="character" w:styleId="WW8Num91z6">
    <w:name w:val="WW8Num91z6"/>
    <w:qFormat/>
    <w:rPr/>
  </w:style>
  <w:style w:type="character" w:styleId="WW8Num91z7">
    <w:name w:val="WW8Num91z7"/>
    <w:qFormat/>
    <w:rPr/>
  </w:style>
  <w:style w:type="character" w:styleId="WW8Num91z8">
    <w:name w:val="WW8Num91z8"/>
    <w:qFormat/>
    <w:rPr/>
  </w:style>
  <w:style w:type="character" w:styleId="WW8Num92z0">
    <w:name w:val="WW8Num92z0"/>
    <w:qFormat/>
    <w:rPr>
      <w:rFonts w:ascii="Times New Roman" w:hAnsi="Times New Roman" w:eastAsia="Times New Roman" w:cs="Times New Roman"/>
      <w:sz w:val="24"/>
    </w:rPr>
  </w:style>
  <w:style w:type="character" w:styleId="WW8Num92z1">
    <w:name w:val="WW8Num92z1"/>
    <w:qFormat/>
    <w:rPr/>
  </w:style>
  <w:style w:type="character" w:styleId="WW8Num92z2">
    <w:name w:val="WW8Num92z2"/>
    <w:qFormat/>
    <w:rPr/>
  </w:style>
  <w:style w:type="character" w:styleId="WW8Num92z3">
    <w:name w:val="WW8Num92z3"/>
    <w:qFormat/>
    <w:rPr/>
  </w:style>
  <w:style w:type="character" w:styleId="WW8Num92z4">
    <w:name w:val="WW8Num92z4"/>
    <w:qFormat/>
    <w:rPr/>
  </w:style>
  <w:style w:type="character" w:styleId="WW8Num92z5">
    <w:name w:val="WW8Num92z5"/>
    <w:qFormat/>
    <w:rPr/>
  </w:style>
  <w:style w:type="character" w:styleId="WW8Num92z6">
    <w:name w:val="WW8Num92z6"/>
    <w:qFormat/>
    <w:rPr/>
  </w:style>
  <w:style w:type="character" w:styleId="WW8Num92z7">
    <w:name w:val="WW8Num92z7"/>
    <w:qFormat/>
    <w:rPr/>
  </w:style>
  <w:style w:type="character" w:styleId="WW8Num92z8">
    <w:name w:val="WW8Num92z8"/>
    <w:qFormat/>
    <w:rPr/>
  </w:style>
  <w:style w:type="character" w:styleId="WW8Num93z0">
    <w:name w:val="WW8Num93z0"/>
    <w:qFormat/>
    <w:rPr>
      <w:rFonts w:ascii="Times New Roman" w:hAnsi="Times New Roman" w:eastAsia="Times New Roman" w:cs="Times New Roman"/>
      <w:sz w:val="24"/>
    </w:rPr>
  </w:style>
  <w:style w:type="character" w:styleId="WW8Num93z1">
    <w:name w:val="WW8Num93z1"/>
    <w:qFormat/>
    <w:rPr/>
  </w:style>
  <w:style w:type="character" w:styleId="WW8Num93z2">
    <w:name w:val="WW8Num93z2"/>
    <w:qFormat/>
    <w:rPr/>
  </w:style>
  <w:style w:type="character" w:styleId="WW8Num93z3">
    <w:name w:val="WW8Num93z3"/>
    <w:qFormat/>
    <w:rPr/>
  </w:style>
  <w:style w:type="character" w:styleId="WW8Num93z4">
    <w:name w:val="WW8Num93z4"/>
    <w:qFormat/>
    <w:rPr/>
  </w:style>
  <w:style w:type="character" w:styleId="WW8Num93z5">
    <w:name w:val="WW8Num93z5"/>
    <w:qFormat/>
    <w:rPr/>
  </w:style>
  <w:style w:type="character" w:styleId="WW8Num93z6">
    <w:name w:val="WW8Num93z6"/>
    <w:qFormat/>
    <w:rPr/>
  </w:style>
  <w:style w:type="character" w:styleId="WW8Num93z7">
    <w:name w:val="WW8Num93z7"/>
    <w:qFormat/>
    <w:rPr/>
  </w:style>
  <w:style w:type="character" w:styleId="WW8Num93z8">
    <w:name w:val="WW8Num93z8"/>
    <w:qFormat/>
    <w:rPr/>
  </w:style>
  <w:style w:type="character" w:styleId="WW8Num94z0">
    <w:name w:val="WW8Num94z0"/>
    <w:qFormat/>
    <w:rPr>
      <w:rFonts w:ascii="Times New Roman" w:hAnsi="Times New Roman" w:eastAsia="Times New Roman" w:cs="Times New Roman"/>
      <w:sz w:val="24"/>
    </w:rPr>
  </w:style>
  <w:style w:type="character" w:styleId="WW8Num94z1">
    <w:name w:val="WW8Num94z1"/>
    <w:qFormat/>
    <w:rPr/>
  </w:style>
  <w:style w:type="character" w:styleId="WW8Num94z2">
    <w:name w:val="WW8Num94z2"/>
    <w:qFormat/>
    <w:rPr/>
  </w:style>
  <w:style w:type="character" w:styleId="WW8Num94z3">
    <w:name w:val="WW8Num94z3"/>
    <w:qFormat/>
    <w:rPr/>
  </w:style>
  <w:style w:type="character" w:styleId="WW8Num94z4">
    <w:name w:val="WW8Num94z4"/>
    <w:qFormat/>
    <w:rPr/>
  </w:style>
  <w:style w:type="character" w:styleId="WW8Num94z5">
    <w:name w:val="WW8Num94z5"/>
    <w:qFormat/>
    <w:rPr/>
  </w:style>
  <w:style w:type="character" w:styleId="WW8Num94z6">
    <w:name w:val="WW8Num94z6"/>
    <w:qFormat/>
    <w:rPr/>
  </w:style>
  <w:style w:type="character" w:styleId="WW8Num94z7">
    <w:name w:val="WW8Num94z7"/>
    <w:qFormat/>
    <w:rPr/>
  </w:style>
  <w:style w:type="character" w:styleId="WW8Num94z8">
    <w:name w:val="WW8Num94z8"/>
    <w:qFormat/>
    <w:rPr/>
  </w:style>
  <w:style w:type="character" w:styleId="WW8Num95z0">
    <w:name w:val="WW8Num95z0"/>
    <w:qFormat/>
    <w:rPr>
      <w:rFonts w:ascii="Times New Roman" w:hAnsi="Times New Roman" w:eastAsia="Times New Roman" w:cs="Times New Roman"/>
      <w:sz w:val="24"/>
    </w:rPr>
  </w:style>
  <w:style w:type="character" w:styleId="WW8Num95z1">
    <w:name w:val="WW8Num95z1"/>
    <w:qFormat/>
    <w:rPr/>
  </w:style>
  <w:style w:type="character" w:styleId="WW8Num95z2">
    <w:name w:val="WW8Num95z2"/>
    <w:qFormat/>
    <w:rPr/>
  </w:style>
  <w:style w:type="character" w:styleId="WW8Num95z3">
    <w:name w:val="WW8Num95z3"/>
    <w:qFormat/>
    <w:rPr/>
  </w:style>
  <w:style w:type="character" w:styleId="WW8Num95z4">
    <w:name w:val="WW8Num95z4"/>
    <w:qFormat/>
    <w:rPr/>
  </w:style>
  <w:style w:type="character" w:styleId="WW8Num95z5">
    <w:name w:val="WW8Num95z5"/>
    <w:qFormat/>
    <w:rPr/>
  </w:style>
  <w:style w:type="character" w:styleId="WW8Num95z6">
    <w:name w:val="WW8Num95z6"/>
    <w:qFormat/>
    <w:rPr/>
  </w:style>
  <w:style w:type="character" w:styleId="WW8Num95z7">
    <w:name w:val="WW8Num95z7"/>
    <w:qFormat/>
    <w:rPr/>
  </w:style>
  <w:style w:type="character" w:styleId="WW8Num95z8">
    <w:name w:val="WW8Num95z8"/>
    <w:qFormat/>
    <w:rPr/>
  </w:style>
  <w:style w:type="character" w:styleId="WW8Num96z0">
    <w:name w:val="WW8Num96z0"/>
    <w:qFormat/>
    <w:rPr>
      <w:rFonts w:ascii="Times New Roman" w:hAnsi="Times New Roman" w:eastAsia="Times New Roman" w:cs="Times New Roman"/>
      <w:sz w:val="24"/>
    </w:rPr>
  </w:style>
  <w:style w:type="character" w:styleId="WW8Num96z1">
    <w:name w:val="WW8Num96z1"/>
    <w:qFormat/>
    <w:rPr/>
  </w:style>
  <w:style w:type="character" w:styleId="WW8Num96z2">
    <w:name w:val="WW8Num96z2"/>
    <w:qFormat/>
    <w:rPr/>
  </w:style>
  <w:style w:type="character" w:styleId="WW8Num96z3">
    <w:name w:val="WW8Num96z3"/>
    <w:qFormat/>
    <w:rPr/>
  </w:style>
  <w:style w:type="character" w:styleId="WW8Num96z4">
    <w:name w:val="WW8Num96z4"/>
    <w:qFormat/>
    <w:rPr/>
  </w:style>
  <w:style w:type="character" w:styleId="WW8Num96z5">
    <w:name w:val="WW8Num96z5"/>
    <w:qFormat/>
    <w:rPr/>
  </w:style>
  <w:style w:type="character" w:styleId="WW8Num96z6">
    <w:name w:val="WW8Num96z6"/>
    <w:qFormat/>
    <w:rPr/>
  </w:style>
  <w:style w:type="character" w:styleId="WW8Num96z7">
    <w:name w:val="WW8Num96z7"/>
    <w:qFormat/>
    <w:rPr/>
  </w:style>
  <w:style w:type="character" w:styleId="WW8Num96z8">
    <w:name w:val="WW8Num96z8"/>
    <w:qFormat/>
    <w:rPr/>
  </w:style>
  <w:style w:type="character" w:styleId="WW8Num113z0">
    <w:name w:val="WW8Num113z0"/>
    <w:qFormat/>
    <w:rPr>
      <w:rFonts w:ascii="Times New Roman" w:hAnsi="Times New Roman" w:eastAsia="Times New Roman" w:cs="Times New Roman"/>
      <w:sz w:val="24"/>
    </w:rPr>
  </w:style>
  <w:style w:type="character" w:styleId="WW8Num113z1">
    <w:name w:val="WW8Num113z1"/>
    <w:qFormat/>
    <w:rPr/>
  </w:style>
  <w:style w:type="character" w:styleId="WW8Num113z2">
    <w:name w:val="WW8Num113z2"/>
    <w:qFormat/>
    <w:rPr/>
  </w:style>
  <w:style w:type="character" w:styleId="WW8Num113z3">
    <w:name w:val="WW8Num113z3"/>
    <w:qFormat/>
    <w:rPr/>
  </w:style>
  <w:style w:type="character" w:styleId="WW8Num113z4">
    <w:name w:val="WW8Num113z4"/>
    <w:qFormat/>
    <w:rPr/>
  </w:style>
  <w:style w:type="character" w:styleId="WW8Num113z5">
    <w:name w:val="WW8Num113z5"/>
    <w:qFormat/>
    <w:rPr/>
  </w:style>
  <w:style w:type="character" w:styleId="WW8Num113z6">
    <w:name w:val="WW8Num113z6"/>
    <w:qFormat/>
    <w:rPr/>
  </w:style>
  <w:style w:type="character" w:styleId="WW8Num113z7">
    <w:name w:val="WW8Num113z7"/>
    <w:qFormat/>
    <w:rPr/>
  </w:style>
  <w:style w:type="character" w:styleId="WW8Num113z8">
    <w:name w:val="WW8Num113z8"/>
    <w:qFormat/>
    <w:rPr/>
  </w:style>
  <w:style w:type="character" w:styleId="WW8Num110z0">
    <w:name w:val="WW8Num110z0"/>
    <w:qFormat/>
    <w:rPr>
      <w:rFonts w:ascii="Times New Roman" w:hAnsi="Times New Roman" w:eastAsia="Times New Roman" w:cs="Times New Roman"/>
      <w:sz w:val="24"/>
    </w:rPr>
  </w:style>
  <w:style w:type="character" w:styleId="WW8Num110z1">
    <w:name w:val="WW8Num110z1"/>
    <w:qFormat/>
    <w:rPr/>
  </w:style>
  <w:style w:type="character" w:styleId="WW8Num110z2">
    <w:name w:val="WW8Num110z2"/>
    <w:qFormat/>
    <w:rPr/>
  </w:style>
  <w:style w:type="character" w:styleId="WW8Num110z3">
    <w:name w:val="WW8Num110z3"/>
    <w:qFormat/>
    <w:rPr/>
  </w:style>
  <w:style w:type="character" w:styleId="WW8Num110z4">
    <w:name w:val="WW8Num110z4"/>
    <w:qFormat/>
    <w:rPr/>
  </w:style>
  <w:style w:type="character" w:styleId="WW8Num110z5">
    <w:name w:val="WW8Num110z5"/>
    <w:qFormat/>
    <w:rPr/>
  </w:style>
  <w:style w:type="character" w:styleId="WW8Num110z6">
    <w:name w:val="WW8Num110z6"/>
    <w:qFormat/>
    <w:rPr/>
  </w:style>
  <w:style w:type="character" w:styleId="WW8Num110z7">
    <w:name w:val="WW8Num110z7"/>
    <w:qFormat/>
    <w:rPr/>
  </w:style>
  <w:style w:type="character" w:styleId="WW8Num110z8">
    <w:name w:val="WW8Num110z8"/>
    <w:qFormat/>
    <w:rPr/>
  </w:style>
  <w:style w:type="character" w:styleId="WW8Num111z0">
    <w:name w:val="WW8Num111z0"/>
    <w:qFormat/>
    <w:rPr>
      <w:rFonts w:ascii="Times New Roman" w:hAnsi="Times New Roman" w:eastAsia="Times New Roman" w:cs="Times New Roman"/>
      <w:sz w:val="24"/>
    </w:rPr>
  </w:style>
  <w:style w:type="character" w:styleId="WW8Num111z1">
    <w:name w:val="WW8Num111z1"/>
    <w:qFormat/>
    <w:rPr/>
  </w:style>
  <w:style w:type="character" w:styleId="WW8Num111z2">
    <w:name w:val="WW8Num111z2"/>
    <w:qFormat/>
    <w:rPr/>
  </w:style>
  <w:style w:type="character" w:styleId="WW8Num111z3">
    <w:name w:val="WW8Num111z3"/>
    <w:qFormat/>
    <w:rPr/>
  </w:style>
  <w:style w:type="character" w:styleId="WW8Num111z4">
    <w:name w:val="WW8Num111z4"/>
    <w:qFormat/>
    <w:rPr/>
  </w:style>
  <w:style w:type="character" w:styleId="WW8Num111z5">
    <w:name w:val="WW8Num111z5"/>
    <w:qFormat/>
    <w:rPr/>
  </w:style>
  <w:style w:type="character" w:styleId="WW8Num111z6">
    <w:name w:val="WW8Num111z6"/>
    <w:qFormat/>
    <w:rPr/>
  </w:style>
  <w:style w:type="character" w:styleId="WW8Num111z7">
    <w:name w:val="WW8Num111z7"/>
    <w:qFormat/>
    <w:rPr/>
  </w:style>
  <w:style w:type="character" w:styleId="WW8Num111z8">
    <w:name w:val="WW8Num111z8"/>
    <w:qFormat/>
    <w:rPr/>
  </w:style>
  <w:style w:type="character" w:styleId="WW8Num112z0">
    <w:name w:val="WW8Num112z0"/>
    <w:qFormat/>
    <w:rPr>
      <w:rFonts w:ascii="Times New Roman" w:hAnsi="Times New Roman" w:eastAsia="Times New Roman" w:cs="Times New Roman"/>
      <w:sz w:val="24"/>
    </w:rPr>
  </w:style>
  <w:style w:type="character" w:styleId="WW8Num112z1">
    <w:name w:val="WW8Num112z1"/>
    <w:qFormat/>
    <w:rPr/>
  </w:style>
  <w:style w:type="character" w:styleId="WW8Num112z2">
    <w:name w:val="WW8Num112z2"/>
    <w:qFormat/>
    <w:rPr/>
  </w:style>
  <w:style w:type="character" w:styleId="WW8Num112z3">
    <w:name w:val="WW8Num112z3"/>
    <w:qFormat/>
    <w:rPr/>
  </w:style>
  <w:style w:type="character" w:styleId="WW8Num112z4">
    <w:name w:val="WW8Num112z4"/>
    <w:qFormat/>
    <w:rPr/>
  </w:style>
  <w:style w:type="character" w:styleId="WW8Num112z5">
    <w:name w:val="WW8Num112z5"/>
    <w:qFormat/>
    <w:rPr/>
  </w:style>
  <w:style w:type="character" w:styleId="WW8Num112z6">
    <w:name w:val="WW8Num112z6"/>
    <w:qFormat/>
    <w:rPr/>
  </w:style>
  <w:style w:type="character" w:styleId="WW8Num112z7">
    <w:name w:val="WW8Num112z7"/>
    <w:qFormat/>
    <w:rPr/>
  </w:style>
  <w:style w:type="character" w:styleId="WW8Num112z8">
    <w:name w:val="WW8Num112z8"/>
    <w:qFormat/>
    <w:rPr/>
  </w:style>
  <w:style w:type="character" w:styleId="WW8Num4z0">
    <w:name w:val="WW8Num4z0"/>
    <w:qFormat/>
    <w:rPr>
      <w:rFonts w:ascii="Times New Roman" w:hAnsi="Times New Roman" w:eastAsia="Times New Roman" w:cs="Times New Roman"/>
      <w:sz w:val="24"/>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Caratteridinumerazione">
    <w:name w:val="Caratteri di numerazione"/>
    <w:qFormat/>
    <w:rPr/>
  </w:style>
  <w:style w:type="character" w:styleId="CollegamentoInternetvisitato">
    <w:name w:val="Collegamento Internet visitato"/>
    <w:rPr>
      <w:color w:val="80000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rPr>
      <w:rFonts w:ascii="Cambria" w:hAnsi="Cambria" w:eastAsia="Cambria" w:cs="Cambria"/>
      <w:sz w:val="24"/>
      <w:szCs w:val="24"/>
      <w:lang w:val="it-IT" w:eastAsia="en-US" w:bidi="ar-SA"/>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itoloprincipale">
    <w:name w:val="Title"/>
    <w:basedOn w:val="Normal"/>
    <w:uiPriority w:val="1"/>
    <w:qFormat/>
    <w:pPr>
      <w:spacing w:before="100" w:after="0"/>
      <w:ind w:left="2782" w:right="1450" w:hanging="2379"/>
    </w:pPr>
    <w:rPr>
      <w:rFonts w:ascii="Cambria" w:hAnsi="Cambria" w:eastAsia="Cambria" w:cs="Cambria"/>
      <w:b/>
      <w:bCs/>
      <w:sz w:val="32"/>
      <w:szCs w:val="32"/>
      <w:lang w:val="it-IT" w:eastAsia="en-US" w:bidi="ar-SA"/>
    </w:rPr>
  </w:style>
  <w:style w:type="paragraph" w:styleId="ListParagraph">
    <w:name w:val="List Paragraph"/>
    <w:basedOn w:val="Normal"/>
    <w:uiPriority w:val="1"/>
    <w:qFormat/>
    <w:pPr>
      <w:ind w:left="981" w:right="0" w:hanging="360"/>
      <w:jc w:val="both"/>
    </w:pPr>
    <w:rPr>
      <w:rFonts w:ascii="Cambria" w:hAnsi="Cambria" w:eastAsia="Cambria" w:cs="Cambria"/>
      <w:lang w:val="it-IT" w:eastAsia="en-US" w:bidi="ar-SA"/>
    </w:rPr>
  </w:style>
  <w:style w:type="paragraph" w:styleId="TableParagraph">
    <w:name w:val="Table Paragraph"/>
    <w:basedOn w:val="Normal"/>
    <w:uiPriority w:val="1"/>
    <w:qFormat/>
    <w:pPr>
      <w:ind w:left="1187" w:right="0" w:hanging="360"/>
    </w:pPr>
    <w:rPr>
      <w:rFonts w:ascii="Cambria" w:hAnsi="Cambria" w:eastAsia="Cambria" w:cs="Cambria"/>
      <w:lang w:val="it-IT" w:eastAsia="en-US" w:bidi="ar-SA"/>
    </w:rPr>
  </w:style>
  <w:style w:type="paragraph" w:styleId="Intestazioneepidipagina">
    <w:name w:val="Intestazione e piè di pagina"/>
    <w:basedOn w:val="Normal"/>
    <w:qFormat/>
    <w:pPr/>
    <w:rPr/>
  </w:style>
  <w:style w:type="paragraph" w:styleId="Intestazione">
    <w:name w:val="Header"/>
    <w:basedOn w:val="Intestazioneepidipagina"/>
    <w:pPr/>
    <w:rPr/>
  </w:style>
  <w:style w:type="paragraph" w:styleId="Contenutocornice">
    <w:name w:val="Contenuto cornice"/>
    <w:basedOn w:val="Normal"/>
    <w:qFormat/>
    <w:pPr/>
    <w:rPr/>
  </w:style>
  <w:style w:type="paragraph" w:styleId="Pidipagina">
    <w:name w:val="Footer"/>
    <w:basedOn w:val="Intestazioneepidipagina"/>
    <w:pPr/>
    <w:rPr/>
  </w:style>
  <w:style w:type="paragraph" w:styleId="Default">
    <w:name w:val="Default"/>
    <w:qFormat/>
    <w:pPr>
      <w:widowControl/>
      <w:suppressAutoHyphens w:val="true"/>
      <w:bidi w:val="0"/>
      <w:spacing w:before="0" w:after="0"/>
      <w:jc w:val="left"/>
    </w:pPr>
    <w:rPr>
      <w:rFonts w:ascii="Lato" w:hAnsi="Lato" w:eastAsia="Calibri" w:cs=""/>
      <w:color w:val="000000"/>
      <w:kern w:val="0"/>
      <w:sz w:val="24"/>
      <w:szCs w:val="22"/>
      <w:lang w:val="en-US" w:eastAsia="en-US" w:bidi="ar-SA"/>
    </w:rPr>
  </w:style>
  <w:style w:type="paragraph" w:styleId="Pa6">
    <w:name w:val="Pa6"/>
    <w:basedOn w:val="Default"/>
    <w:qFormat/>
    <w:pPr>
      <w:spacing w:lineRule="atLeast" w:line="221"/>
    </w:pPr>
    <w:rPr/>
  </w:style>
  <w:style w:type="paragraph" w:styleId="Pa7">
    <w:name w:val="Pa7"/>
    <w:basedOn w:val="Default"/>
    <w:qFormat/>
    <w:pPr>
      <w:spacing w:lineRule="atLeast" w:line="221"/>
    </w:pPr>
    <w:rPr/>
  </w:style>
  <w:style w:type="paragraph" w:styleId="Pa10">
    <w:name w:val="Pa10"/>
    <w:basedOn w:val="Default"/>
    <w:qFormat/>
    <w:pPr>
      <w:spacing w:lineRule="atLeast" w:line="221"/>
    </w:pPr>
    <w:rPr/>
  </w:style>
  <w:style w:type="paragraph" w:styleId="BodyText2">
    <w:name w:val="Body Text 2"/>
    <w:basedOn w:val="Normal"/>
    <w:qFormat/>
    <w:pPr>
      <w:tabs>
        <w:tab w:val="clear" w:pos="720"/>
      </w:tabs>
      <w:ind w:left="284" w:right="0" w:hanging="284"/>
    </w:pPr>
    <w:rPr/>
  </w:style>
  <w:style w:type="paragraph" w:styleId="Pa5">
    <w:name w:val="Pa5"/>
    <w:basedOn w:val="Default"/>
    <w:qFormat/>
    <w:pPr>
      <w:spacing w:lineRule="atLeast" w:line="221"/>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numbering" w:styleId="RTFNum23">
    <w:name w:val="RTF_Num 23"/>
    <w:qFormat/>
  </w:style>
  <w:style w:type="numbering" w:styleId="WW8Num59">
    <w:name w:val="WW8Num59"/>
    <w:qFormat/>
  </w:style>
  <w:style w:type="numbering" w:styleId="WW8Num60">
    <w:name w:val="WW8Num60"/>
    <w:qFormat/>
  </w:style>
  <w:style w:type="numbering" w:styleId="WW8Num1">
    <w:name w:val="WW8Num1"/>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75">
    <w:name w:val="WW8Num75"/>
    <w:qFormat/>
  </w:style>
  <w:style w:type="numbering" w:styleId="WW8Num72">
    <w:name w:val="WW8Num72"/>
    <w:qFormat/>
  </w:style>
  <w:style w:type="numbering" w:styleId="WW8Num73">
    <w:name w:val="WW8Num73"/>
    <w:qFormat/>
  </w:style>
  <w:style w:type="numbering" w:styleId="WW8Num74">
    <w:name w:val="WW8Num74"/>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4">
    <w:name w:val="WW8Num84"/>
    <w:qFormat/>
  </w:style>
  <w:style w:type="numbering" w:styleId="WW8Num81">
    <w:name w:val="WW8Num81"/>
    <w:qFormat/>
  </w:style>
  <w:style w:type="numbering" w:styleId="WW8Num82">
    <w:name w:val="WW8Num82"/>
    <w:qFormat/>
  </w:style>
  <w:style w:type="numbering" w:styleId="WW8Num83">
    <w:name w:val="WW8Num83"/>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 w:type="numbering" w:styleId="WW8Num90">
    <w:name w:val="WW8Num90"/>
    <w:qFormat/>
  </w:style>
  <w:style w:type="numbering" w:styleId="WW8Num91">
    <w:name w:val="WW8Num91"/>
    <w:qFormat/>
  </w:style>
  <w:style w:type="numbering" w:styleId="WW8Num92">
    <w:name w:val="WW8Num92"/>
    <w:qFormat/>
  </w:style>
  <w:style w:type="numbering" w:styleId="WW8Num93">
    <w:name w:val="WW8Num93"/>
    <w:qFormat/>
  </w:style>
  <w:style w:type="numbering" w:styleId="WW8Num94">
    <w:name w:val="WW8Num94"/>
    <w:qFormat/>
  </w:style>
  <w:style w:type="numbering" w:styleId="WW8Num95">
    <w:name w:val="WW8Num95"/>
    <w:qFormat/>
  </w:style>
  <w:style w:type="numbering" w:styleId="WW8Num96">
    <w:name w:val="WW8Num96"/>
    <w:qFormat/>
  </w:style>
  <w:style w:type="numbering" w:styleId="WW8Num113">
    <w:name w:val="WW8Num113"/>
    <w:qFormat/>
  </w:style>
  <w:style w:type="numbering" w:styleId="WW8Num110">
    <w:name w:val="WW8Num110"/>
    <w:qFormat/>
  </w:style>
  <w:style w:type="numbering" w:styleId="WW8Num111">
    <w:name w:val="WW8Num111"/>
    <w:qFormat/>
  </w:style>
  <w:style w:type="numbering" w:styleId="WW8Num112">
    <w:name w:val="WW8Num112"/>
    <w:qFormat/>
  </w:style>
  <w:style w:type="numbering" w:styleId="WW8Num4">
    <w:name w:val="WW8Num4"/>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mune.viterbo.it/modulistica/modulistica-cultura-turismo-sport/richiesta-di-patrocinio-gratuito-od-oneroso/" TargetMode="External"/><Relationship Id="rId3" Type="http://schemas.openxmlformats.org/officeDocument/2006/relationships/hyperlink" Target="https://www.comune.viterbo.it/wp-content/uploads/2022/06/regolamento-contributi-aggiornato-2022_pubblicato.pdf"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6195</TotalTime>
  <Application>LibreOffice/7.2.3.2$Windows_X86_64 LibreOffice_project/d166454616c1632304285822f9c83ce2e660fd92</Application>
  <AppVersion>15.0000</AppVersion>
  <Pages>2</Pages>
  <Words>730</Words>
  <Characters>4445</Characters>
  <CharactersWithSpaces>5145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2020-06-03T12:52:00Z</dcterms:created>
  <dc:creator>Alessandra Amici</dc:creator>
  <dc:description/>
  <dc:language>it-IT</dc:language>
  <cp:lastModifiedBy/>
  <cp:lastPrinted>2022-07-27T15:42:52Z</cp:lastPrinted>
  <dcterms:modified xsi:type="dcterms:W3CDTF">2022-07-27T16:13:01Z</dcterms:modified>
  <cp:revision>57</cp:revision>
  <dc:subject/>
  <dc:title>L’erogazione di contributi e la concessione di benefici economici ad Associazioni Ed Enti:  regolamento, pubblicità e profili fiscali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Microsoft® Word 2010</vt:lpwstr>
  </property>
  <property fmtid="{D5CDD505-2E9C-101B-9397-08002B2CF9AE}" pid="4" name="LastSaved">
    <vt:filetime>2022-04-04T00:00:00Z</vt:filetime>
  </property>
</Properties>
</file>